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rPr>
          <w:rFonts w:hint="default" w:eastAsia="黑体"/>
          <w:color w:val="000000"/>
          <w:kern w:val="0"/>
          <w:sz w:val="40"/>
          <w:szCs w:val="40"/>
          <w:lang w:bidi="ar"/>
        </w:rPr>
      </w:pPr>
      <w:r>
        <w:rPr>
          <w:rFonts w:hint="default" w:eastAsia="黑体"/>
          <w:sz w:val="32"/>
          <w:szCs w:val="32"/>
        </w:rPr>
        <w:t>附件1</w:t>
      </w:r>
    </w:p>
    <w:p>
      <w:pPr>
        <w:widowControl/>
        <w:spacing w:after="156" w:afterLines="50"/>
        <w:jc w:val="center"/>
        <w:textAlignment w:val="center"/>
        <w:rPr>
          <w:rFonts w:hint="default" w:eastAsia="方正小标宋_GBK"/>
          <w:color w:val="000000"/>
          <w:kern w:val="0"/>
          <w:sz w:val="36"/>
          <w:szCs w:val="36"/>
          <w:lang w:bidi="ar"/>
        </w:rPr>
      </w:pPr>
      <w:r>
        <w:rPr>
          <w:rFonts w:hint="default" w:eastAsia="方正小标宋_GBK"/>
          <w:color w:val="000000"/>
          <w:kern w:val="0"/>
          <w:sz w:val="36"/>
          <w:szCs w:val="36"/>
          <w:lang w:bidi="ar"/>
        </w:rPr>
        <w:t>耕地占用税部门工作职责表</w:t>
      </w:r>
    </w:p>
    <w:tbl>
      <w:tblPr>
        <w:tblStyle w:val="3"/>
        <w:tblW w:w="15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9588"/>
        <w:gridCol w:w="4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636" w:type="dxa"/>
            <w:noWrap w:val="0"/>
            <w:vAlign w:val="center"/>
          </w:tcPr>
          <w:p>
            <w:pPr>
              <w:widowControl/>
              <w:spacing w:line="320" w:lineRule="exact"/>
              <w:jc w:val="center"/>
              <w:textAlignment w:val="center"/>
              <w:rPr>
                <w:rFonts w:hint="default" w:eastAsia="黑体"/>
                <w:color w:val="000000"/>
                <w:kern w:val="0"/>
                <w:sz w:val="24"/>
                <w:szCs w:val="24"/>
              </w:rPr>
            </w:pPr>
            <w:r>
              <w:rPr>
                <w:rFonts w:hint="default" w:eastAsia="黑体"/>
                <w:color w:val="000000"/>
                <w:kern w:val="0"/>
                <w:sz w:val="24"/>
                <w:szCs w:val="24"/>
                <w:lang w:bidi="ar"/>
              </w:rPr>
              <w:t>部门名称</w:t>
            </w:r>
          </w:p>
        </w:tc>
        <w:tc>
          <w:tcPr>
            <w:tcW w:w="9588" w:type="dxa"/>
            <w:noWrap w:val="0"/>
            <w:vAlign w:val="center"/>
          </w:tcPr>
          <w:p>
            <w:pPr>
              <w:widowControl/>
              <w:spacing w:line="320" w:lineRule="exact"/>
              <w:jc w:val="center"/>
              <w:textAlignment w:val="center"/>
              <w:rPr>
                <w:rFonts w:hint="default" w:eastAsia="黑体"/>
                <w:color w:val="000000"/>
                <w:kern w:val="0"/>
                <w:sz w:val="24"/>
                <w:szCs w:val="24"/>
              </w:rPr>
            </w:pPr>
            <w:r>
              <w:rPr>
                <w:rFonts w:hint="default" w:eastAsia="黑体"/>
                <w:color w:val="000000"/>
                <w:kern w:val="0"/>
                <w:sz w:val="24"/>
                <w:szCs w:val="24"/>
                <w:lang w:bidi="ar"/>
              </w:rPr>
              <w:t>工作职责</w:t>
            </w:r>
          </w:p>
        </w:tc>
        <w:tc>
          <w:tcPr>
            <w:tcW w:w="4017" w:type="dxa"/>
            <w:noWrap w:val="0"/>
            <w:vAlign w:val="center"/>
          </w:tcPr>
          <w:p>
            <w:pPr>
              <w:widowControl/>
              <w:spacing w:line="320" w:lineRule="exact"/>
              <w:jc w:val="center"/>
              <w:textAlignment w:val="center"/>
              <w:rPr>
                <w:rFonts w:hint="default" w:eastAsia="黑体"/>
                <w:color w:val="000000"/>
                <w:kern w:val="0"/>
                <w:sz w:val="24"/>
                <w:szCs w:val="24"/>
              </w:rPr>
            </w:pPr>
            <w:r>
              <w:rPr>
                <w:rFonts w:hint="default" w:eastAsia="黑体"/>
                <w:color w:val="000000"/>
                <w:kern w:val="0"/>
                <w:sz w:val="24"/>
                <w:szCs w:val="24"/>
                <w:lang w:bidi="ar"/>
              </w:rPr>
              <w:t>政策依据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6" w:type="dxa"/>
            <w:noWrap w:val="0"/>
            <w:vAlign w:val="center"/>
          </w:tcPr>
          <w:p>
            <w:pPr>
              <w:widowControl/>
              <w:spacing w:line="320" w:lineRule="exact"/>
              <w:jc w:val="center"/>
              <w:textAlignment w:val="center"/>
              <w:rPr>
                <w:rFonts w:hint="default" w:eastAsia="仿宋_GB2312"/>
                <w:color w:val="000000"/>
                <w:kern w:val="0"/>
                <w:sz w:val="24"/>
                <w:szCs w:val="24"/>
              </w:rPr>
            </w:pPr>
            <w:r>
              <w:rPr>
                <w:rFonts w:hint="default" w:eastAsia="仿宋_GB2312"/>
                <w:color w:val="000000"/>
                <w:kern w:val="0"/>
                <w:sz w:val="24"/>
                <w:szCs w:val="24"/>
                <w:lang w:bidi="ar"/>
              </w:rPr>
              <w:t>财政部门</w:t>
            </w:r>
          </w:p>
        </w:tc>
        <w:tc>
          <w:tcPr>
            <w:tcW w:w="9588" w:type="dxa"/>
            <w:noWrap w:val="0"/>
            <w:vAlign w:val="center"/>
          </w:tcPr>
          <w:p>
            <w:pPr>
              <w:widowControl/>
              <w:spacing w:line="320" w:lineRule="exact"/>
              <w:jc w:val="left"/>
              <w:textAlignment w:val="center"/>
              <w:rPr>
                <w:rFonts w:hint="default" w:eastAsia="仿宋_GB2312"/>
                <w:color w:val="000000"/>
                <w:kern w:val="0"/>
                <w:sz w:val="24"/>
                <w:szCs w:val="24"/>
              </w:rPr>
            </w:pPr>
            <w:r>
              <w:rPr>
                <w:rFonts w:hint="default" w:eastAsia="仿宋_GB2312"/>
                <w:color w:val="000000"/>
                <w:kern w:val="0"/>
                <w:sz w:val="24"/>
                <w:szCs w:val="24"/>
                <w:lang w:bidi="ar"/>
              </w:rPr>
              <w:t>1.主导跨部门耕地占用税部门协作和信息交换机制的建立、运行；</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2.负责耕地占用税涉税信息在财税综合信息平台上有效交换。</w:t>
            </w:r>
          </w:p>
        </w:tc>
        <w:tc>
          <w:tcPr>
            <w:tcW w:w="4017" w:type="dxa"/>
            <w:noWrap w:val="0"/>
            <w:vAlign w:val="center"/>
          </w:tcPr>
          <w:p>
            <w:pPr>
              <w:widowControl/>
              <w:spacing w:line="320" w:lineRule="exact"/>
              <w:jc w:val="left"/>
              <w:textAlignment w:val="center"/>
              <w:rPr>
                <w:rFonts w:hint="default" w:eastAsia="仿宋_GB2312"/>
                <w:color w:val="000000"/>
                <w:kern w:val="0"/>
                <w:sz w:val="24"/>
                <w:szCs w:val="24"/>
              </w:rPr>
            </w:pPr>
            <w:r>
              <w:rPr>
                <w:rFonts w:hint="default" w:eastAsia="仿宋_GB2312"/>
                <w:color w:val="000000"/>
                <w:kern w:val="0"/>
                <w:sz w:val="24"/>
                <w:szCs w:val="24"/>
                <w:lang w:bidi="ar"/>
              </w:rPr>
              <w:t>耕地占用税法第13条</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《实施办法》第30条</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《湖南省税收保障办法》第3条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atLeast"/>
          <w:jc w:val="center"/>
        </w:trPr>
        <w:tc>
          <w:tcPr>
            <w:tcW w:w="1636" w:type="dxa"/>
            <w:noWrap w:val="0"/>
            <w:vAlign w:val="center"/>
          </w:tcPr>
          <w:p>
            <w:pPr>
              <w:widowControl/>
              <w:spacing w:line="320" w:lineRule="exact"/>
              <w:jc w:val="center"/>
              <w:textAlignment w:val="center"/>
              <w:rPr>
                <w:rFonts w:hint="default" w:eastAsia="仿宋_GB2312"/>
                <w:color w:val="000000"/>
                <w:kern w:val="0"/>
                <w:sz w:val="24"/>
                <w:szCs w:val="24"/>
              </w:rPr>
            </w:pPr>
            <w:r>
              <w:rPr>
                <w:rFonts w:hint="default" w:eastAsia="仿宋_GB2312"/>
                <w:color w:val="000000"/>
                <w:kern w:val="0"/>
                <w:sz w:val="24"/>
                <w:szCs w:val="24"/>
                <w:lang w:bidi="ar"/>
              </w:rPr>
              <w:t>税务机关</w:t>
            </w:r>
          </w:p>
        </w:tc>
        <w:tc>
          <w:tcPr>
            <w:tcW w:w="9588" w:type="dxa"/>
            <w:noWrap w:val="0"/>
            <w:vAlign w:val="center"/>
          </w:tcPr>
          <w:p>
            <w:pPr>
              <w:widowControl/>
              <w:spacing w:line="320" w:lineRule="exact"/>
              <w:jc w:val="left"/>
              <w:textAlignment w:val="center"/>
              <w:rPr>
                <w:rFonts w:hint="default" w:eastAsia="仿宋_GB2312"/>
                <w:color w:val="000000"/>
                <w:kern w:val="0"/>
                <w:sz w:val="24"/>
                <w:szCs w:val="24"/>
              </w:rPr>
            </w:pPr>
            <w:r>
              <w:rPr>
                <w:rFonts w:hint="default" w:eastAsia="仿宋_GB2312"/>
                <w:color w:val="000000"/>
                <w:kern w:val="0"/>
                <w:sz w:val="24"/>
                <w:szCs w:val="24"/>
                <w:lang w:bidi="ar"/>
              </w:rPr>
              <w:t>1.依法征收管理耕地占用税，严格组织收入；</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2.推动耕地占用税部门协作和信息交换工作机制运行，与相关部门共同建立信息复核机制；</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3.与涉地管理相关部门共享必要的税收信息；</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4.比对耕地占用税纳税申报数据，定期传递纳税申报异常数据给相关部门；</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5.对复核反馈异常的数据依法处理；</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6.及时提供税收征管和稽查中发现的纳税人未批先占、少批多占、私改用途等违法用地信息给相关行业管理部门。</w:t>
            </w:r>
          </w:p>
        </w:tc>
        <w:tc>
          <w:tcPr>
            <w:tcW w:w="4017" w:type="dxa"/>
            <w:noWrap w:val="0"/>
            <w:vAlign w:val="center"/>
          </w:tcPr>
          <w:p>
            <w:pPr>
              <w:widowControl/>
              <w:spacing w:line="320" w:lineRule="exact"/>
              <w:jc w:val="left"/>
              <w:textAlignment w:val="center"/>
              <w:rPr>
                <w:rFonts w:hint="default" w:eastAsia="仿宋_GB2312"/>
                <w:color w:val="000000"/>
                <w:kern w:val="0"/>
                <w:sz w:val="24"/>
                <w:szCs w:val="24"/>
              </w:rPr>
            </w:pPr>
            <w:r>
              <w:rPr>
                <w:rFonts w:hint="default" w:eastAsia="仿宋_GB2312"/>
                <w:color w:val="000000"/>
                <w:kern w:val="0"/>
                <w:sz w:val="24"/>
                <w:szCs w:val="24"/>
                <w:lang w:bidi="ar"/>
              </w:rPr>
              <w:t>耕地占用税法第13条</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《实施办法》第30条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6" w:type="dxa"/>
            <w:noWrap w:val="0"/>
            <w:vAlign w:val="center"/>
          </w:tcPr>
          <w:p>
            <w:pPr>
              <w:widowControl/>
              <w:spacing w:line="320" w:lineRule="exact"/>
              <w:jc w:val="center"/>
              <w:textAlignment w:val="center"/>
              <w:rPr>
                <w:rFonts w:eastAsia="仿宋_GB2312"/>
                <w:color w:val="000000"/>
                <w:kern w:val="0"/>
                <w:sz w:val="24"/>
                <w:szCs w:val="24"/>
                <w:lang w:bidi="ar"/>
              </w:rPr>
            </w:pPr>
            <w:r>
              <w:rPr>
                <w:rFonts w:hint="default" w:eastAsia="仿宋_GB2312"/>
                <w:color w:val="000000"/>
                <w:kern w:val="0"/>
                <w:sz w:val="24"/>
                <w:szCs w:val="24"/>
                <w:lang w:bidi="ar"/>
              </w:rPr>
              <w:t>自然资源</w:t>
            </w:r>
          </w:p>
          <w:p>
            <w:pPr>
              <w:widowControl/>
              <w:spacing w:line="320" w:lineRule="exact"/>
              <w:jc w:val="center"/>
              <w:textAlignment w:val="center"/>
              <w:rPr>
                <w:rFonts w:hint="default" w:eastAsia="仿宋_GB2312"/>
                <w:color w:val="000000"/>
                <w:kern w:val="0"/>
                <w:sz w:val="24"/>
                <w:szCs w:val="24"/>
              </w:rPr>
            </w:pPr>
            <w:r>
              <w:rPr>
                <w:rFonts w:hint="default" w:eastAsia="仿宋_GB2312"/>
                <w:color w:val="000000"/>
                <w:kern w:val="0"/>
                <w:sz w:val="24"/>
                <w:szCs w:val="24"/>
                <w:lang w:bidi="ar"/>
              </w:rPr>
              <w:t>部门</w:t>
            </w:r>
          </w:p>
        </w:tc>
        <w:tc>
          <w:tcPr>
            <w:tcW w:w="9588" w:type="dxa"/>
            <w:noWrap w:val="0"/>
            <w:vAlign w:val="center"/>
          </w:tcPr>
          <w:p>
            <w:pPr>
              <w:widowControl/>
              <w:spacing w:line="320" w:lineRule="exact"/>
              <w:jc w:val="left"/>
              <w:textAlignment w:val="center"/>
              <w:rPr>
                <w:rFonts w:hint="default" w:eastAsia="仿宋_GB2312"/>
                <w:color w:val="000000"/>
                <w:kern w:val="0"/>
                <w:sz w:val="24"/>
                <w:szCs w:val="24"/>
                <w:lang w:bidi="ar"/>
              </w:rPr>
            </w:pPr>
            <w:r>
              <w:rPr>
                <w:rFonts w:hint="default" w:eastAsia="仿宋_GB2312"/>
                <w:color w:val="000000"/>
                <w:kern w:val="0"/>
                <w:sz w:val="24"/>
                <w:szCs w:val="24"/>
                <w:lang w:bidi="ar"/>
              </w:rPr>
              <w:t>1.在办理占用耕地（其他农用地）手续时，应依法向行政相对人出具统一规范的书面通知；</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2.对纳税人占地类型、占地面积和占地时间等情况进行认定；</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3.向税务机关提供农用地转用信息，包括按批次建设用地转而未供信息、经批准临时占地信息、改变原占地用途信息；</w:t>
            </w:r>
          </w:p>
          <w:p>
            <w:pPr>
              <w:widowControl/>
              <w:spacing w:line="320" w:lineRule="exact"/>
              <w:jc w:val="left"/>
              <w:textAlignment w:val="center"/>
              <w:rPr>
                <w:rFonts w:hint="default" w:eastAsia="仿宋_GB2312"/>
                <w:color w:val="000000"/>
                <w:kern w:val="0"/>
                <w:sz w:val="24"/>
                <w:szCs w:val="24"/>
                <w:lang w:bidi="ar"/>
              </w:rPr>
            </w:pPr>
            <w:r>
              <w:rPr>
                <w:rFonts w:hint="default" w:eastAsia="仿宋_GB2312"/>
                <w:color w:val="000000"/>
                <w:kern w:val="0"/>
                <w:sz w:val="24"/>
                <w:szCs w:val="24"/>
                <w:lang w:bidi="ar"/>
              </w:rPr>
              <w:t>4.向税务机关提供渔业养殖权证发放信息等；</w:t>
            </w:r>
          </w:p>
          <w:p>
            <w:pPr>
              <w:widowControl/>
              <w:spacing w:line="320" w:lineRule="exact"/>
              <w:jc w:val="left"/>
              <w:textAlignment w:val="center"/>
              <w:rPr>
                <w:rFonts w:hint="default" w:eastAsia="仿宋_GB2312"/>
                <w:color w:val="000000"/>
                <w:kern w:val="0"/>
                <w:sz w:val="24"/>
                <w:szCs w:val="24"/>
              </w:rPr>
            </w:pPr>
            <w:r>
              <w:rPr>
                <w:rFonts w:hint="default" w:eastAsia="仿宋_GB2312"/>
                <w:color w:val="000000"/>
                <w:kern w:val="0"/>
                <w:sz w:val="24"/>
                <w:szCs w:val="24"/>
                <w:lang w:bidi="ar"/>
              </w:rPr>
              <w:t>5.未批先占农用地查处信息等涉税占地信息；</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6.对因挖损、采矿塌陷、压占等损毁耕地的情形和时间进行认定；联合有关行业主管部门对依法复垦或修复、恢复种植条件的情形和时间进行认定；</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7.对税务机关复核申请组织复核，并出具书面复核意见；</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8.凭耕地占用税完税凭证或者免税凭证（含电子完税数据）和其他有关文件发放建设用地批准书。</w:t>
            </w:r>
          </w:p>
        </w:tc>
        <w:tc>
          <w:tcPr>
            <w:tcW w:w="4017" w:type="dxa"/>
            <w:noWrap w:val="0"/>
            <w:vAlign w:val="center"/>
          </w:tcPr>
          <w:p>
            <w:pPr>
              <w:widowControl/>
              <w:spacing w:line="320" w:lineRule="exact"/>
              <w:jc w:val="left"/>
              <w:textAlignment w:val="center"/>
              <w:rPr>
                <w:rFonts w:hint="default" w:eastAsia="仿宋_GB2312"/>
                <w:color w:val="000000"/>
                <w:kern w:val="0"/>
                <w:sz w:val="24"/>
                <w:szCs w:val="24"/>
              </w:rPr>
            </w:pPr>
            <w:r>
              <w:rPr>
                <w:rFonts w:hint="default" w:eastAsia="仿宋_GB2312"/>
                <w:color w:val="000000"/>
                <w:kern w:val="0"/>
                <w:sz w:val="24"/>
                <w:szCs w:val="24"/>
                <w:lang w:bidi="ar"/>
              </w:rPr>
              <w:t>耕地占用税法第10条、第13条</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《实施办法》第18条、第27条、第30条、第31条、第32条</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《湖南省税收保障办法》第3条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6" w:type="dxa"/>
            <w:noWrap w:val="0"/>
            <w:vAlign w:val="center"/>
          </w:tcPr>
          <w:p>
            <w:pPr>
              <w:widowControl/>
              <w:jc w:val="center"/>
              <w:textAlignment w:val="center"/>
              <w:rPr>
                <w:rFonts w:eastAsia="仿宋_GB2312"/>
                <w:color w:val="000000"/>
                <w:kern w:val="0"/>
                <w:sz w:val="24"/>
                <w:szCs w:val="24"/>
                <w:lang w:bidi="ar"/>
              </w:rPr>
            </w:pPr>
            <w:r>
              <w:rPr>
                <w:rFonts w:hint="default" w:eastAsia="仿宋_GB2312"/>
                <w:color w:val="000000"/>
                <w:kern w:val="0"/>
                <w:sz w:val="24"/>
                <w:szCs w:val="24"/>
                <w:lang w:bidi="ar"/>
              </w:rPr>
              <w:t>农业农村</w:t>
            </w:r>
          </w:p>
          <w:p>
            <w:pPr>
              <w:widowControl/>
              <w:jc w:val="center"/>
              <w:textAlignment w:val="center"/>
              <w:rPr>
                <w:rFonts w:hint="default" w:eastAsia="仿宋_GB2312"/>
                <w:color w:val="000000"/>
                <w:kern w:val="0"/>
                <w:sz w:val="24"/>
                <w:szCs w:val="24"/>
              </w:rPr>
            </w:pPr>
            <w:r>
              <w:rPr>
                <w:rFonts w:hint="default" w:eastAsia="仿宋_GB2312"/>
                <w:color w:val="000000"/>
                <w:kern w:val="0"/>
                <w:sz w:val="24"/>
                <w:szCs w:val="24"/>
                <w:lang w:bidi="ar"/>
              </w:rPr>
              <w:t>部门</w:t>
            </w:r>
          </w:p>
        </w:tc>
        <w:tc>
          <w:tcPr>
            <w:tcW w:w="9588" w:type="dxa"/>
            <w:noWrap w:val="0"/>
            <w:vAlign w:val="center"/>
          </w:tcPr>
          <w:p>
            <w:pPr>
              <w:widowControl/>
              <w:jc w:val="left"/>
              <w:textAlignment w:val="center"/>
              <w:rPr>
                <w:rFonts w:hint="default" w:eastAsia="仿宋_GB2312"/>
                <w:color w:val="000000"/>
                <w:kern w:val="0"/>
                <w:sz w:val="24"/>
                <w:szCs w:val="24"/>
              </w:rPr>
            </w:pPr>
            <w:r>
              <w:rPr>
                <w:rFonts w:hint="default" w:eastAsia="仿宋_GB2312"/>
                <w:color w:val="000000"/>
                <w:kern w:val="0"/>
                <w:sz w:val="24"/>
                <w:szCs w:val="24"/>
                <w:lang w:bidi="ar"/>
              </w:rPr>
              <w:t>1.配合有关行业主管部门对依法复垦或修复、恢复种植条件的损毁耕地情形和时间进行认定；</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2.对税务机关复核申请组织复核，并出具书面复核意见。</w:t>
            </w:r>
          </w:p>
        </w:tc>
        <w:tc>
          <w:tcPr>
            <w:tcW w:w="4017" w:type="dxa"/>
            <w:noWrap w:val="0"/>
            <w:vAlign w:val="center"/>
          </w:tcPr>
          <w:p>
            <w:pPr>
              <w:widowControl/>
              <w:jc w:val="left"/>
              <w:textAlignment w:val="center"/>
              <w:rPr>
                <w:rFonts w:hint="default" w:eastAsia="仿宋_GB2312"/>
                <w:color w:val="000000"/>
                <w:kern w:val="0"/>
                <w:sz w:val="24"/>
                <w:szCs w:val="24"/>
              </w:rPr>
            </w:pPr>
            <w:r>
              <w:rPr>
                <w:rFonts w:hint="default" w:eastAsia="仿宋_GB2312"/>
                <w:color w:val="000000"/>
                <w:kern w:val="0"/>
                <w:sz w:val="24"/>
                <w:szCs w:val="24"/>
                <w:lang w:bidi="ar"/>
              </w:rPr>
              <w:t>耕地占用税法第10条、第13条</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《实施办法》第18条、第26条、第27条、第30条、第31条、第32条</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《湖南省税收保障办法》第3条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6" w:type="dxa"/>
            <w:noWrap w:val="0"/>
            <w:vAlign w:val="center"/>
          </w:tcPr>
          <w:p>
            <w:pPr>
              <w:widowControl/>
              <w:jc w:val="center"/>
              <w:textAlignment w:val="center"/>
              <w:rPr>
                <w:rFonts w:hint="default" w:eastAsia="仿宋_GB2312"/>
                <w:color w:val="000000"/>
                <w:kern w:val="0"/>
                <w:sz w:val="24"/>
                <w:szCs w:val="24"/>
              </w:rPr>
            </w:pPr>
            <w:r>
              <w:rPr>
                <w:rFonts w:hint="default" w:eastAsia="仿宋_GB2312"/>
                <w:color w:val="000000"/>
                <w:kern w:val="0"/>
                <w:sz w:val="24"/>
                <w:szCs w:val="24"/>
                <w:lang w:bidi="ar"/>
              </w:rPr>
              <w:t>水利部门</w:t>
            </w:r>
          </w:p>
        </w:tc>
        <w:tc>
          <w:tcPr>
            <w:tcW w:w="9588" w:type="dxa"/>
            <w:noWrap w:val="0"/>
            <w:vAlign w:val="center"/>
          </w:tcPr>
          <w:p>
            <w:pPr>
              <w:widowControl/>
              <w:jc w:val="left"/>
              <w:textAlignment w:val="center"/>
              <w:rPr>
                <w:rFonts w:hint="default" w:eastAsia="仿宋_GB2312"/>
                <w:color w:val="000000"/>
                <w:kern w:val="0"/>
                <w:sz w:val="24"/>
                <w:szCs w:val="24"/>
              </w:rPr>
            </w:pPr>
            <w:r>
              <w:rPr>
                <w:rFonts w:hint="default" w:eastAsia="仿宋_GB2312"/>
                <w:color w:val="000000"/>
                <w:kern w:val="0"/>
                <w:sz w:val="24"/>
                <w:szCs w:val="24"/>
                <w:lang w:bidi="ar"/>
              </w:rPr>
              <w:t>1.向税务机关提供农田水利设施和水利工程建设信息；</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2.对税务机关复核申请组织复核，并出具书面复核意见。</w:t>
            </w:r>
          </w:p>
        </w:tc>
        <w:tc>
          <w:tcPr>
            <w:tcW w:w="4017" w:type="dxa"/>
            <w:noWrap w:val="0"/>
            <w:vAlign w:val="center"/>
          </w:tcPr>
          <w:p>
            <w:pPr>
              <w:widowControl/>
              <w:jc w:val="left"/>
              <w:textAlignment w:val="center"/>
              <w:rPr>
                <w:rFonts w:hint="default" w:eastAsia="仿宋_GB2312"/>
                <w:color w:val="000000"/>
                <w:kern w:val="0"/>
                <w:sz w:val="24"/>
                <w:szCs w:val="24"/>
              </w:rPr>
            </w:pPr>
            <w:r>
              <w:rPr>
                <w:rFonts w:hint="default" w:eastAsia="仿宋_GB2312"/>
                <w:color w:val="000000"/>
                <w:kern w:val="0"/>
                <w:sz w:val="24"/>
                <w:szCs w:val="24"/>
                <w:lang w:bidi="ar"/>
              </w:rPr>
              <w:t>耕地占用税法第2条、第7条、第10条、第13条</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《实施办法》第15条、第18条、第30条、第31条、第32条</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《湖南省税收保障办法》第3条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6" w:type="dxa"/>
            <w:noWrap w:val="0"/>
            <w:vAlign w:val="center"/>
          </w:tcPr>
          <w:p>
            <w:pPr>
              <w:widowControl/>
              <w:jc w:val="center"/>
              <w:textAlignment w:val="center"/>
              <w:rPr>
                <w:rFonts w:eastAsia="仿宋_GB2312"/>
                <w:color w:val="000000"/>
                <w:kern w:val="0"/>
                <w:sz w:val="24"/>
                <w:szCs w:val="24"/>
                <w:lang w:bidi="ar"/>
              </w:rPr>
            </w:pPr>
            <w:r>
              <w:rPr>
                <w:rFonts w:hint="default" w:eastAsia="仿宋_GB2312"/>
                <w:color w:val="000000"/>
                <w:kern w:val="0"/>
                <w:sz w:val="24"/>
                <w:szCs w:val="24"/>
                <w:lang w:bidi="ar"/>
              </w:rPr>
              <w:t>生态环境</w:t>
            </w:r>
          </w:p>
          <w:p>
            <w:pPr>
              <w:widowControl/>
              <w:jc w:val="center"/>
              <w:textAlignment w:val="center"/>
              <w:rPr>
                <w:rFonts w:hint="default" w:eastAsia="仿宋_GB2312"/>
                <w:color w:val="000000"/>
                <w:kern w:val="0"/>
                <w:sz w:val="24"/>
                <w:szCs w:val="24"/>
              </w:rPr>
            </w:pPr>
            <w:r>
              <w:rPr>
                <w:rFonts w:hint="default" w:eastAsia="仿宋_GB2312"/>
                <w:color w:val="000000"/>
                <w:kern w:val="0"/>
                <w:sz w:val="24"/>
                <w:szCs w:val="24"/>
                <w:lang w:bidi="ar"/>
              </w:rPr>
              <w:t>部门</w:t>
            </w:r>
          </w:p>
        </w:tc>
        <w:tc>
          <w:tcPr>
            <w:tcW w:w="9588" w:type="dxa"/>
            <w:noWrap w:val="0"/>
            <w:vAlign w:val="center"/>
          </w:tcPr>
          <w:p>
            <w:pPr>
              <w:widowControl/>
              <w:jc w:val="left"/>
              <w:textAlignment w:val="center"/>
              <w:rPr>
                <w:rFonts w:hint="default" w:eastAsia="仿宋_GB2312"/>
                <w:color w:val="000000"/>
                <w:kern w:val="0"/>
                <w:sz w:val="24"/>
                <w:szCs w:val="24"/>
              </w:rPr>
            </w:pPr>
            <w:r>
              <w:rPr>
                <w:rFonts w:hint="default" w:eastAsia="仿宋_GB2312"/>
                <w:color w:val="000000"/>
                <w:kern w:val="0"/>
                <w:sz w:val="24"/>
                <w:szCs w:val="24"/>
                <w:lang w:bidi="ar"/>
              </w:rPr>
              <w:t>1.向税务机关提供土壤污染信息等；</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2.对因污染损毁耕地的情形和时间进行认定；</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3.联合有关行业主管部门对因污染损毁耕地依法修复、恢复种植条件的情形和时间进行认定；</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4.对税务机关复核申请组织复核，并出具书面复核意见。</w:t>
            </w:r>
          </w:p>
        </w:tc>
        <w:tc>
          <w:tcPr>
            <w:tcW w:w="4017" w:type="dxa"/>
            <w:noWrap w:val="0"/>
            <w:vAlign w:val="center"/>
          </w:tcPr>
          <w:p>
            <w:pPr>
              <w:widowControl/>
              <w:jc w:val="left"/>
              <w:textAlignment w:val="center"/>
              <w:rPr>
                <w:rFonts w:hint="default" w:eastAsia="仿宋_GB2312"/>
                <w:color w:val="000000"/>
                <w:kern w:val="0"/>
                <w:sz w:val="24"/>
                <w:szCs w:val="24"/>
              </w:rPr>
            </w:pPr>
            <w:r>
              <w:rPr>
                <w:rFonts w:hint="default" w:eastAsia="仿宋_GB2312"/>
                <w:color w:val="000000"/>
                <w:kern w:val="0"/>
                <w:sz w:val="24"/>
                <w:szCs w:val="24"/>
                <w:lang w:bidi="ar"/>
              </w:rPr>
              <w:t>耕地占用税法第10条、第13条</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《实施办法》第18条、第30条、第31条、第32条</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《湖南省税收保障办法》第3条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6" w:type="dxa"/>
            <w:noWrap w:val="0"/>
            <w:vAlign w:val="center"/>
          </w:tcPr>
          <w:p>
            <w:pPr>
              <w:widowControl/>
              <w:jc w:val="center"/>
              <w:textAlignment w:val="center"/>
              <w:rPr>
                <w:rFonts w:hint="default" w:eastAsia="仿宋_GB2312"/>
                <w:color w:val="000000"/>
                <w:kern w:val="0"/>
                <w:sz w:val="24"/>
                <w:szCs w:val="24"/>
                <w:lang w:bidi="ar"/>
              </w:rPr>
            </w:pPr>
            <w:r>
              <w:rPr>
                <w:rFonts w:hint="default" w:eastAsia="仿宋_GB2312"/>
                <w:color w:val="000000"/>
                <w:kern w:val="0"/>
                <w:sz w:val="24"/>
                <w:szCs w:val="24"/>
                <w:lang w:bidi="ar"/>
              </w:rPr>
              <w:t>林业部门</w:t>
            </w:r>
          </w:p>
        </w:tc>
        <w:tc>
          <w:tcPr>
            <w:tcW w:w="9588" w:type="dxa"/>
            <w:noWrap w:val="0"/>
            <w:vAlign w:val="center"/>
          </w:tcPr>
          <w:p>
            <w:pPr>
              <w:widowControl/>
              <w:jc w:val="left"/>
              <w:textAlignment w:val="center"/>
              <w:rPr>
                <w:rFonts w:hint="default" w:eastAsia="仿宋_GB2312"/>
                <w:color w:val="000000"/>
                <w:kern w:val="0"/>
                <w:sz w:val="24"/>
                <w:szCs w:val="24"/>
                <w:lang w:bidi="ar"/>
              </w:rPr>
            </w:pPr>
            <w:r>
              <w:rPr>
                <w:rFonts w:hint="default" w:eastAsia="仿宋_GB2312"/>
                <w:color w:val="000000"/>
                <w:kern w:val="0"/>
                <w:sz w:val="24"/>
                <w:szCs w:val="24"/>
                <w:lang w:bidi="ar"/>
              </w:rPr>
              <w:t>1.向税务机关提供草场使用信息等；</w:t>
            </w:r>
          </w:p>
          <w:p>
            <w:pPr>
              <w:widowControl/>
              <w:jc w:val="left"/>
              <w:textAlignment w:val="center"/>
              <w:rPr>
                <w:rFonts w:hint="default" w:eastAsia="仿宋_GB2312"/>
                <w:color w:val="000000"/>
                <w:kern w:val="0"/>
                <w:sz w:val="24"/>
                <w:szCs w:val="24"/>
                <w:lang w:bidi="ar"/>
              </w:rPr>
            </w:pPr>
            <w:r>
              <w:rPr>
                <w:rFonts w:hint="default" w:eastAsia="仿宋_GB2312"/>
                <w:color w:val="000000"/>
                <w:kern w:val="0"/>
                <w:sz w:val="24"/>
                <w:szCs w:val="24"/>
                <w:lang w:bidi="ar"/>
              </w:rPr>
              <w:t>2.对税务机关复核申请组织复核，并出具书面复核意见。</w:t>
            </w:r>
          </w:p>
        </w:tc>
        <w:tc>
          <w:tcPr>
            <w:tcW w:w="4017" w:type="dxa"/>
            <w:noWrap w:val="0"/>
            <w:vAlign w:val="center"/>
          </w:tcPr>
          <w:p>
            <w:pPr>
              <w:widowControl/>
              <w:jc w:val="left"/>
              <w:textAlignment w:val="center"/>
              <w:rPr>
                <w:rFonts w:hint="default" w:eastAsia="仿宋_GB2312"/>
                <w:color w:val="000000"/>
                <w:kern w:val="0"/>
                <w:sz w:val="24"/>
                <w:szCs w:val="24"/>
              </w:rPr>
            </w:pPr>
            <w:r>
              <w:rPr>
                <w:rFonts w:hint="default" w:eastAsia="仿宋_GB2312"/>
                <w:color w:val="000000"/>
                <w:kern w:val="0"/>
                <w:sz w:val="24"/>
                <w:szCs w:val="24"/>
                <w:lang w:bidi="ar"/>
              </w:rPr>
              <w:t>耕地占用税法第10条、第13条</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《实施办法》第22条、第30条、第31条、第32条</w:t>
            </w:r>
            <w:r>
              <w:rPr>
                <w:rFonts w:hint="default" w:eastAsia="仿宋_GB2312"/>
                <w:color w:val="000000"/>
                <w:kern w:val="0"/>
                <w:sz w:val="24"/>
                <w:szCs w:val="24"/>
                <w:lang w:bidi="ar"/>
              </w:rPr>
              <w:br w:type="textWrapping"/>
            </w:r>
            <w:r>
              <w:rPr>
                <w:rFonts w:hint="default" w:eastAsia="仿宋_GB2312"/>
                <w:color w:val="000000"/>
                <w:kern w:val="0"/>
                <w:sz w:val="24"/>
                <w:szCs w:val="24"/>
                <w:lang w:bidi="ar"/>
              </w:rPr>
              <w:t>《湖南省税收保障办法》第3条</w:t>
            </w:r>
          </w:p>
          <w:p>
            <w:pPr>
              <w:widowControl/>
              <w:jc w:val="left"/>
              <w:textAlignment w:val="center"/>
              <w:rPr>
                <w:rFonts w:hint="default" w:eastAsia="仿宋_GB2312"/>
                <w:color w:val="000000"/>
                <w:kern w:val="0"/>
                <w:sz w:val="24"/>
                <w:szCs w:val="24"/>
                <w:lang w:bidi="ar"/>
              </w:rPr>
            </w:pPr>
          </w:p>
        </w:tc>
      </w:tr>
    </w:tbl>
    <w:p>
      <w:pPr>
        <w:widowControl/>
        <w:jc w:val="left"/>
        <w:rPr>
          <w:rFonts w:hint="default" w:eastAsia="仿宋_GB2312"/>
          <w:color w:val="000000"/>
          <w:kern w:val="0"/>
          <w:sz w:val="22"/>
          <w:szCs w:val="22"/>
        </w:rPr>
      </w:pPr>
      <w:r>
        <w:rPr>
          <w:rFonts w:hint="default" w:eastAsia="仿宋_GB2312"/>
          <w:color w:val="000000"/>
          <w:kern w:val="0"/>
          <w:sz w:val="22"/>
          <w:szCs w:val="22"/>
        </w:rPr>
        <w:t>其他未尽事项，由上述部门另行研究决定。</w:t>
      </w:r>
    </w:p>
    <w:p>
      <w:pPr>
        <w:spacing w:line="600" w:lineRule="exact"/>
        <w:ind w:firstLine="4480" w:firstLineChars="1400"/>
        <w:rPr>
          <w:rFonts w:hint="default" w:eastAsia="仿宋_GB2312"/>
          <w:sz w:val="32"/>
          <w:szCs w:val="32"/>
        </w:rPr>
      </w:pPr>
    </w:p>
    <w:p>
      <w:pPr>
        <w:spacing w:line="600" w:lineRule="exact"/>
        <w:ind w:firstLine="4480" w:firstLineChars="1400"/>
        <w:rPr>
          <w:rFonts w:hint="default" w:eastAsia="仿宋"/>
          <w:sz w:val="32"/>
          <w:szCs w:val="32"/>
        </w:rPr>
        <w:sectPr>
          <w:pgSz w:w="16838" w:h="11906" w:orient="landscape"/>
          <w:pgMar w:top="1134" w:right="1134" w:bottom="1134" w:left="1134" w:header="851" w:footer="992" w:gutter="0"/>
          <w:pgNumType w:fmt="numberInDash"/>
          <w:cols w:space="720" w:num="1"/>
          <w:docGrid w:type="lines" w:linePitch="312" w:charSpace="0"/>
        </w:sectPr>
      </w:pPr>
    </w:p>
    <w:p>
      <w:pPr>
        <w:spacing w:line="520" w:lineRule="exact"/>
        <w:rPr>
          <w:rFonts w:hint="default" w:eastAsia="黑体"/>
          <w:sz w:val="32"/>
          <w:szCs w:val="32"/>
        </w:rPr>
      </w:pPr>
      <w:r>
        <w:rPr>
          <w:rFonts w:hint="default" w:eastAsia="黑体"/>
          <w:sz w:val="32"/>
          <w:szCs w:val="32"/>
        </w:rPr>
        <w:t>附件2</w:t>
      </w:r>
    </w:p>
    <w:p>
      <w:pPr>
        <w:widowControl/>
        <w:shd w:val="clear" w:color="auto" w:fill="FFFFFF"/>
        <w:overflowPunct w:val="0"/>
        <w:autoSpaceDE w:val="0"/>
        <w:autoSpaceDN w:val="0"/>
        <w:adjustRightInd w:val="0"/>
        <w:spacing w:line="520" w:lineRule="exact"/>
        <w:jc w:val="center"/>
        <w:rPr>
          <w:rFonts w:hint="default" w:eastAsia="方正小标宋简体"/>
          <w:color w:val="000000"/>
          <w:kern w:val="0"/>
          <w:sz w:val="44"/>
          <w:szCs w:val="44"/>
        </w:rPr>
      </w:pPr>
    </w:p>
    <w:p>
      <w:pPr>
        <w:widowControl/>
        <w:shd w:val="clear" w:color="auto" w:fill="FFFFFF"/>
        <w:overflowPunct w:val="0"/>
        <w:autoSpaceDE w:val="0"/>
        <w:autoSpaceDN w:val="0"/>
        <w:adjustRightInd w:val="0"/>
        <w:spacing w:line="520" w:lineRule="exact"/>
        <w:jc w:val="center"/>
        <w:rPr>
          <w:rFonts w:hint="default" w:eastAsia="方正小标宋_GBK"/>
          <w:color w:val="000000"/>
          <w:kern w:val="0"/>
          <w:sz w:val="36"/>
          <w:szCs w:val="36"/>
        </w:rPr>
      </w:pPr>
      <w:r>
        <w:rPr>
          <w:rFonts w:hint="default" w:eastAsia="方正小标宋_GBK"/>
          <w:color w:val="000000"/>
          <w:kern w:val="0"/>
          <w:sz w:val="36"/>
          <w:szCs w:val="36"/>
        </w:rPr>
        <w:t>办理占用耕地手续通知书</w:t>
      </w:r>
    </w:p>
    <w:p>
      <w:pPr>
        <w:shd w:val="clear" w:color="auto" w:fill="FFFFFF"/>
        <w:spacing w:line="520" w:lineRule="exact"/>
        <w:jc w:val="left"/>
        <w:rPr>
          <w:rFonts w:hint="default" w:eastAsia="仿宋_GB2312"/>
          <w:color w:val="000000"/>
        </w:rPr>
      </w:pPr>
      <w:r>
        <w:rPr>
          <w:rFonts w:hint="default"/>
          <w:color w:val="000000"/>
        </w:rPr>
        <w:t xml:space="preserve">                       </w:t>
      </w:r>
      <w:r>
        <w:rPr>
          <w:rFonts w:hint="default" w:eastAsia="仿宋_GB2312"/>
          <w:color w:val="000000"/>
        </w:rPr>
        <w:t xml:space="preserve">               </w:t>
      </w:r>
    </w:p>
    <w:p>
      <w:pPr>
        <w:shd w:val="clear" w:color="auto" w:fill="FFFFFF"/>
        <w:spacing w:line="520" w:lineRule="exact"/>
        <w:jc w:val="right"/>
        <w:rPr>
          <w:rFonts w:hint="default" w:eastAsia="仿宋_GB2312"/>
          <w:color w:val="000000"/>
        </w:rPr>
      </w:pPr>
      <w:r>
        <w:rPr>
          <w:rFonts w:hint="default" w:eastAsia="仿宋_GB2312"/>
          <w:color w:val="000000"/>
        </w:rPr>
        <w:t>NO：****（地区）20**年***号</w:t>
      </w:r>
    </w:p>
    <w:p>
      <w:pPr>
        <w:shd w:val="clear" w:color="auto" w:fill="FFFFFF"/>
        <w:spacing w:line="520" w:lineRule="exact"/>
        <w:jc w:val="left"/>
        <w:rPr>
          <w:rFonts w:hint="default" w:eastAsia="仿宋_GB2312"/>
          <w:color w:val="000000"/>
        </w:rPr>
      </w:pPr>
      <w:r>
        <w:rPr>
          <w:rFonts w:hint="default" w:eastAsia="仿宋_GB2312"/>
          <w:color w:val="000000"/>
          <w:u w:val="single"/>
        </w:rPr>
        <w:t xml:space="preserve">              </w:t>
      </w:r>
      <w:r>
        <w:rPr>
          <w:rFonts w:hint="default" w:eastAsia="仿宋_GB2312"/>
          <w:color w:val="000000"/>
        </w:rPr>
        <w:t>（单位/个人）：</w:t>
      </w:r>
    </w:p>
    <w:p>
      <w:pPr>
        <w:shd w:val="clear" w:color="auto" w:fill="FFFFFF"/>
        <w:spacing w:line="520" w:lineRule="exact"/>
        <w:ind w:firstLine="645"/>
        <w:rPr>
          <w:rFonts w:hint="default" w:eastAsia="仿宋_GB2312"/>
          <w:color w:val="000000"/>
        </w:rPr>
      </w:pPr>
      <w:r>
        <w:rPr>
          <w:rFonts w:hint="default" w:eastAsia="仿宋_GB2312"/>
          <w:color w:val="000000"/>
        </w:rPr>
        <w:t>你（单位/个人）申报的</w:t>
      </w:r>
      <w:r>
        <w:rPr>
          <w:rFonts w:hint="default" w:eastAsia="仿宋_GB2312"/>
          <w:color w:val="000000"/>
          <w:u w:val="single"/>
        </w:rPr>
        <w:t xml:space="preserve">              </w:t>
      </w:r>
      <w:r>
        <w:rPr>
          <w:rFonts w:hint="default" w:eastAsia="仿宋_GB2312"/>
          <w:color w:val="000000"/>
        </w:rPr>
        <w:t>项目占用耕地申请已经</w:t>
      </w:r>
      <w:r>
        <w:rPr>
          <w:rFonts w:hint="default" w:eastAsia="仿宋_GB2312"/>
          <w:color w:val="000000"/>
          <w:u w:val="single"/>
        </w:rPr>
        <w:t xml:space="preserve">          </w:t>
      </w:r>
      <w:r>
        <w:rPr>
          <w:rFonts w:hint="default" w:eastAsia="仿宋_GB2312"/>
          <w:color w:val="000000"/>
        </w:rPr>
        <w:t>（机关）批准，经批准占用耕地面积为</w:t>
      </w:r>
      <w:r>
        <w:rPr>
          <w:rFonts w:hint="default" w:eastAsia="仿宋_GB2312"/>
          <w:color w:val="000000"/>
          <w:u w:val="single"/>
        </w:rPr>
        <w:t xml:space="preserve">      </w:t>
      </w:r>
      <w:r>
        <w:rPr>
          <w:rFonts w:hint="default" w:eastAsia="仿宋_GB2312"/>
          <w:color w:val="000000"/>
        </w:rPr>
        <w:t>平方米（其中永久基本农田面积为</w:t>
      </w:r>
      <w:r>
        <w:rPr>
          <w:rFonts w:hint="default" w:eastAsia="仿宋_GB2312"/>
          <w:color w:val="000000"/>
          <w:u w:val="single"/>
        </w:rPr>
        <w:t xml:space="preserve">      </w:t>
      </w:r>
      <w:r>
        <w:rPr>
          <w:rFonts w:hint="default" w:eastAsia="仿宋_GB2312"/>
          <w:color w:val="000000"/>
        </w:rPr>
        <w:t>平方米），经批准占用耕地以外农用地面积为</w:t>
      </w:r>
      <w:r>
        <w:rPr>
          <w:rFonts w:hint="default" w:eastAsia="仿宋_GB2312"/>
          <w:color w:val="000000"/>
          <w:u w:val="single"/>
        </w:rPr>
        <w:t xml:space="preserve">      </w:t>
      </w:r>
      <w:r>
        <w:rPr>
          <w:rFonts w:hint="default" w:eastAsia="仿宋_GB2312"/>
          <w:color w:val="000000"/>
        </w:rPr>
        <w:t>平方米。请你（单位/个人）自收到本通知当日起30日内，持相关批准文件复印件到主管税务机关申报缴纳耕地占用税，我单位凭耕地占用税完税凭证或者免税凭证和其他有关文件发放建设用地批准书。</w:t>
      </w:r>
    </w:p>
    <w:p>
      <w:pPr>
        <w:shd w:val="clear" w:color="auto" w:fill="FFFFFF"/>
        <w:spacing w:line="520" w:lineRule="exact"/>
        <w:ind w:firstLine="645"/>
        <w:rPr>
          <w:rFonts w:hint="default" w:eastAsia="仿宋_GB2312"/>
          <w:color w:val="000000"/>
        </w:rPr>
      </w:pPr>
    </w:p>
    <w:p>
      <w:pPr>
        <w:shd w:val="clear" w:color="auto" w:fill="FFFFFF"/>
        <w:spacing w:line="520" w:lineRule="exact"/>
        <w:jc w:val="right"/>
        <w:rPr>
          <w:rFonts w:hint="default" w:eastAsia="仿宋_GB2312"/>
          <w:color w:val="000000"/>
        </w:rPr>
      </w:pPr>
      <w:r>
        <w:rPr>
          <w:rFonts w:hint="default" w:eastAsia="仿宋_GB2312"/>
          <w:color w:val="000000"/>
        </w:rPr>
        <w:t xml:space="preserve">*****自然资源主管部门（盖章） </w:t>
      </w:r>
    </w:p>
    <w:p>
      <w:pPr>
        <w:shd w:val="clear" w:color="auto" w:fill="FFFFFF"/>
        <w:spacing w:line="520" w:lineRule="exact"/>
        <w:ind w:right="640"/>
        <w:jc w:val="right"/>
        <w:rPr>
          <w:rFonts w:hint="default" w:eastAsia="仿宋_GB2312"/>
          <w:color w:val="000000"/>
        </w:rPr>
      </w:pPr>
      <w:r>
        <w:rPr>
          <w:rFonts w:hint="default" w:eastAsia="仿宋_GB2312"/>
          <w:color w:val="000000"/>
        </w:rPr>
        <w:t>年  月  日</w:t>
      </w:r>
    </w:p>
    <w:p>
      <w:pPr>
        <w:pBdr>
          <w:bottom w:val="single" w:color="auto" w:sz="6" w:space="1"/>
        </w:pBdr>
        <w:shd w:val="clear" w:color="auto" w:fill="FFFFFF"/>
        <w:spacing w:line="520" w:lineRule="exact"/>
        <w:jc w:val="left"/>
        <w:rPr>
          <w:rFonts w:hint="default"/>
          <w:color w:val="000000"/>
        </w:rPr>
      </w:pPr>
    </w:p>
    <w:p>
      <w:pPr>
        <w:widowControl/>
        <w:shd w:val="clear" w:color="auto" w:fill="FFFFFF"/>
        <w:overflowPunct w:val="0"/>
        <w:autoSpaceDE w:val="0"/>
        <w:autoSpaceDN w:val="0"/>
        <w:adjustRightInd w:val="0"/>
        <w:spacing w:line="520" w:lineRule="exact"/>
        <w:jc w:val="center"/>
        <w:rPr>
          <w:rFonts w:hint="default" w:eastAsia="方正小标宋简体"/>
          <w:b/>
          <w:color w:val="000000"/>
          <w:kern w:val="0"/>
        </w:rPr>
      </w:pPr>
    </w:p>
    <w:p>
      <w:pPr>
        <w:widowControl/>
        <w:shd w:val="clear" w:color="auto" w:fill="FFFFFF"/>
        <w:overflowPunct w:val="0"/>
        <w:autoSpaceDE w:val="0"/>
        <w:autoSpaceDN w:val="0"/>
        <w:adjustRightInd w:val="0"/>
        <w:spacing w:line="520" w:lineRule="exact"/>
        <w:jc w:val="center"/>
        <w:rPr>
          <w:rFonts w:hint="default" w:eastAsia="方正小标宋简体"/>
          <w:b/>
          <w:color w:val="000000"/>
          <w:kern w:val="0"/>
        </w:rPr>
      </w:pPr>
      <w:r>
        <w:rPr>
          <w:rFonts w:hint="default" w:eastAsia="方正小标宋简体"/>
          <w:b/>
          <w:color w:val="000000"/>
          <w:kern w:val="0"/>
        </w:rPr>
        <w:t>送达回执（直接送达或委托送达适用）</w:t>
      </w:r>
    </w:p>
    <w:p>
      <w:pPr>
        <w:widowControl/>
        <w:shd w:val="clear" w:color="auto" w:fill="FFFFFF"/>
        <w:overflowPunct w:val="0"/>
        <w:autoSpaceDE w:val="0"/>
        <w:autoSpaceDN w:val="0"/>
        <w:adjustRightInd w:val="0"/>
        <w:spacing w:line="520" w:lineRule="exact"/>
        <w:jc w:val="center"/>
        <w:rPr>
          <w:rFonts w:hint="default" w:eastAsia="方正小标宋简体"/>
          <w:b/>
          <w:color w:val="000000"/>
          <w:kern w:val="0"/>
        </w:rPr>
      </w:pPr>
    </w:p>
    <w:p>
      <w:pPr>
        <w:shd w:val="clear" w:color="auto" w:fill="FFFFFF"/>
        <w:spacing w:line="520" w:lineRule="exact"/>
        <w:jc w:val="center"/>
        <w:rPr>
          <w:rFonts w:hint="default" w:eastAsia="仿宋_GB2312"/>
          <w:color w:val="000000"/>
        </w:rPr>
      </w:pPr>
      <w:r>
        <w:rPr>
          <w:rFonts w:hint="default" w:eastAsia="仿宋_GB2312"/>
          <w:color w:val="000000"/>
        </w:rPr>
        <w:t>送达人（签字）                                 受送达人（签字）</w:t>
      </w:r>
    </w:p>
    <w:p>
      <w:pPr>
        <w:shd w:val="clear" w:color="auto" w:fill="FFFFFF"/>
        <w:spacing w:line="520" w:lineRule="exact"/>
        <w:ind w:firstLine="525" w:firstLineChars="250"/>
        <w:jc w:val="center"/>
        <w:rPr>
          <w:rFonts w:hint="default" w:eastAsia="仿宋_GB2312"/>
          <w:color w:val="000000"/>
        </w:rPr>
      </w:pPr>
      <w:r>
        <w:rPr>
          <w:rFonts w:hint="default" w:eastAsia="仿宋_GB2312"/>
          <w:color w:val="000000"/>
        </w:rPr>
        <w:t>年  月  日                                         年  月  日</w:t>
      </w:r>
    </w:p>
    <w:p>
      <w:pPr>
        <w:shd w:val="clear" w:color="auto" w:fill="FFFFFF"/>
        <w:spacing w:line="520" w:lineRule="exact"/>
        <w:jc w:val="center"/>
        <w:rPr>
          <w:rFonts w:hint="default" w:eastAsia="仿宋_GB2312"/>
          <w:color w:val="000000"/>
        </w:rPr>
      </w:pPr>
    </w:p>
    <w:p>
      <w:pPr>
        <w:shd w:val="clear" w:color="auto" w:fill="FFFFFF"/>
        <w:spacing w:line="520" w:lineRule="exact"/>
        <w:rPr>
          <w:rFonts w:hint="default" w:eastAsia="仿宋_GB2312"/>
          <w:color w:val="000000"/>
          <w:sz w:val="44"/>
          <w:szCs w:val="44"/>
          <w:u w:val="single"/>
        </w:rPr>
      </w:pPr>
      <w:r>
        <w:rPr>
          <w:rFonts w:hint="default" w:eastAsia="仿宋_GB2312"/>
          <w:color w:val="000000"/>
          <w:sz w:val="44"/>
          <w:szCs w:val="44"/>
          <w:u w:val="single"/>
        </w:rPr>
        <w:t xml:space="preserve">                                     </w:t>
      </w:r>
    </w:p>
    <w:p>
      <w:pPr>
        <w:widowControl/>
        <w:shd w:val="clear" w:color="auto" w:fill="FFFFFF"/>
        <w:overflowPunct w:val="0"/>
        <w:autoSpaceDE w:val="0"/>
        <w:autoSpaceDN w:val="0"/>
        <w:adjustRightInd w:val="0"/>
        <w:spacing w:line="520" w:lineRule="exact"/>
        <w:jc w:val="left"/>
        <w:rPr>
          <w:rFonts w:hint="default" w:eastAsia="仿宋_GB2312"/>
          <w:b/>
          <w:sz w:val="32"/>
          <w:szCs w:val="32"/>
        </w:rPr>
      </w:pPr>
      <w:r>
        <w:rPr>
          <w:rFonts w:hint="default" w:eastAsia="仿宋_GB2312"/>
          <w:color w:val="000000"/>
          <w:kern w:val="0"/>
          <w:szCs w:val="21"/>
        </w:rPr>
        <w:t>依据《中华人民共和国耕地占用税法》第十条规定“ 耕地占用税的纳税义务发生时间为纳税人收到自然资源主管部门办理占用耕地手续的书面通知的当日。纳税人应当自纳税义务发生之日起三十日内申报缴纳耕地占用税；自然资源主管部门凭耕地占用税完税凭证或者免税凭证和其他有关文件发放建设用地批准书。”</w:t>
      </w:r>
    </w:p>
    <w:p>
      <w:pPr>
        <w:spacing w:line="600" w:lineRule="exact"/>
        <w:rPr>
          <w:rFonts w:hint="default" w:eastAsia="黑体"/>
          <w:sz w:val="32"/>
          <w:szCs w:val="32"/>
        </w:rPr>
      </w:pPr>
      <w:r>
        <w:rPr>
          <w:rFonts w:hint="default" w:eastAsia="黑体"/>
          <w:sz w:val="32"/>
          <w:szCs w:val="32"/>
        </w:rPr>
        <w:t>附件3</w:t>
      </w:r>
    </w:p>
    <w:p>
      <w:pPr>
        <w:widowControl/>
        <w:shd w:val="clear" w:color="auto" w:fill="FFFFFF"/>
        <w:overflowPunct w:val="0"/>
        <w:autoSpaceDE w:val="0"/>
        <w:autoSpaceDN w:val="0"/>
        <w:adjustRightInd w:val="0"/>
        <w:spacing w:line="600" w:lineRule="exact"/>
        <w:jc w:val="center"/>
        <w:rPr>
          <w:rFonts w:hint="default" w:eastAsia="方正小标宋_GBK"/>
          <w:color w:val="000000"/>
          <w:kern w:val="0"/>
          <w:sz w:val="36"/>
          <w:szCs w:val="36"/>
        </w:rPr>
      </w:pPr>
      <w:r>
        <w:rPr>
          <w:rFonts w:hint="default" w:eastAsia="方正小标宋_GBK"/>
          <w:color w:val="000000"/>
          <w:kern w:val="0"/>
          <w:sz w:val="36"/>
          <w:szCs w:val="36"/>
        </w:rPr>
        <w:t>办理临时占用耕地手续通知书</w:t>
      </w:r>
    </w:p>
    <w:p>
      <w:pPr>
        <w:shd w:val="clear" w:color="auto" w:fill="FFFFFF"/>
        <w:spacing w:line="600" w:lineRule="exact"/>
        <w:jc w:val="left"/>
        <w:rPr>
          <w:rFonts w:hint="default"/>
          <w:color w:val="000000"/>
        </w:rPr>
      </w:pPr>
      <w:r>
        <w:rPr>
          <w:rFonts w:hint="default"/>
          <w:color w:val="000000"/>
        </w:rPr>
        <w:t xml:space="preserve">                                      </w:t>
      </w:r>
    </w:p>
    <w:p>
      <w:pPr>
        <w:shd w:val="clear" w:color="auto" w:fill="FFFFFF"/>
        <w:spacing w:line="600" w:lineRule="exact"/>
        <w:jc w:val="right"/>
        <w:rPr>
          <w:rFonts w:hint="default" w:eastAsia="仿宋_GB2312"/>
          <w:color w:val="000000"/>
        </w:rPr>
      </w:pPr>
      <w:r>
        <w:rPr>
          <w:rFonts w:hint="default" w:eastAsia="仿宋_GB2312"/>
          <w:color w:val="000000"/>
        </w:rPr>
        <w:t>NO：****（地区）20**年***号</w:t>
      </w:r>
    </w:p>
    <w:p>
      <w:pPr>
        <w:shd w:val="clear" w:color="auto" w:fill="FFFFFF"/>
        <w:spacing w:line="600" w:lineRule="exact"/>
        <w:jc w:val="left"/>
        <w:rPr>
          <w:rFonts w:hint="default" w:eastAsia="仿宋_GB2312"/>
          <w:color w:val="000000"/>
        </w:rPr>
      </w:pPr>
      <w:r>
        <w:rPr>
          <w:rFonts w:hint="default" w:eastAsia="仿宋_GB2312"/>
          <w:color w:val="000000"/>
          <w:u w:val="single"/>
        </w:rPr>
        <w:t xml:space="preserve">              </w:t>
      </w:r>
      <w:r>
        <w:rPr>
          <w:rFonts w:hint="default" w:eastAsia="仿宋_GB2312"/>
          <w:color w:val="000000"/>
        </w:rPr>
        <w:t>（单位/个人）：</w:t>
      </w:r>
    </w:p>
    <w:p>
      <w:pPr>
        <w:shd w:val="clear" w:color="auto" w:fill="FFFFFF"/>
        <w:spacing w:line="600" w:lineRule="exact"/>
        <w:ind w:firstLine="645"/>
        <w:rPr>
          <w:rFonts w:hint="default" w:eastAsia="仿宋_GB2312"/>
          <w:color w:val="000000"/>
        </w:rPr>
      </w:pPr>
      <w:r>
        <w:rPr>
          <w:rFonts w:hint="default" w:eastAsia="仿宋_GB2312"/>
          <w:color w:val="000000"/>
        </w:rPr>
        <w:t>你（单位/个人）申报的</w:t>
      </w:r>
      <w:r>
        <w:rPr>
          <w:rFonts w:hint="default" w:eastAsia="仿宋_GB2312"/>
          <w:color w:val="000000"/>
          <w:u w:val="single"/>
        </w:rPr>
        <w:t xml:space="preserve">              </w:t>
      </w:r>
      <w:r>
        <w:rPr>
          <w:rFonts w:hint="default" w:eastAsia="仿宋_GB2312"/>
          <w:color w:val="000000"/>
        </w:rPr>
        <w:t>项目临时占用耕地申请已经</w:t>
      </w:r>
      <w:r>
        <w:rPr>
          <w:rFonts w:hint="default" w:eastAsia="仿宋_GB2312"/>
          <w:color w:val="000000"/>
          <w:u w:val="single"/>
        </w:rPr>
        <w:t xml:space="preserve">          </w:t>
      </w:r>
      <w:r>
        <w:rPr>
          <w:rFonts w:hint="default" w:eastAsia="仿宋_GB2312"/>
          <w:color w:val="000000"/>
        </w:rPr>
        <w:t>（机关）批准，经批准临时占用耕地面积为</w:t>
      </w:r>
      <w:r>
        <w:rPr>
          <w:rFonts w:hint="default" w:eastAsia="仿宋_GB2312"/>
          <w:color w:val="000000"/>
          <w:u w:val="single"/>
        </w:rPr>
        <w:t xml:space="preserve">     </w:t>
      </w:r>
      <w:r>
        <w:rPr>
          <w:rFonts w:hint="default" w:eastAsia="仿宋_GB2312"/>
          <w:color w:val="000000"/>
        </w:rPr>
        <w:t>平方米（其中永久基本农田面积为</w:t>
      </w:r>
      <w:r>
        <w:rPr>
          <w:rFonts w:hint="default" w:eastAsia="仿宋_GB2312"/>
          <w:color w:val="000000"/>
          <w:u w:val="single"/>
        </w:rPr>
        <w:t xml:space="preserve">     </w:t>
      </w:r>
      <w:r>
        <w:rPr>
          <w:rFonts w:hint="default" w:eastAsia="仿宋_GB2312"/>
          <w:color w:val="000000"/>
        </w:rPr>
        <w:t>平方米），经批准临时占用耕地以外农用地面积为</w:t>
      </w:r>
      <w:r>
        <w:rPr>
          <w:rFonts w:hint="default" w:eastAsia="仿宋_GB2312"/>
          <w:color w:val="000000"/>
          <w:u w:val="single"/>
        </w:rPr>
        <w:t xml:space="preserve">     </w:t>
      </w:r>
      <w:r>
        <w:rPr>
          <w:rFonts w:hint="default" w:eastAsia="仿宋_GB2312"/>
          <w:color w:val="000000"/>
        </w:rPr>
        <w:t>平方米。请你（单位/个人）自收到本通知当日起30日内，持相关批准文件复印件到主管税务机关申报缴纳耕地占用税。</w:t>
      </w:r>
    </w:p>
    <w:p>
      <w:pPr>
        <w:shd w:val="clear" w:color="auto" w:fill="FFFFFF"/>
        <w:spacing w:line="600" w:lineRule="exact"/>
        <w:rPr>
          <w:rFonts w:hint="default" w:eastAsia="仿宋_GB2312"/>
          <w:color w:val="000000"/>
        </w:rPr>
      </w:pPr>
    </w:p>
    <w:p>
      <w:pPr>
        <w:shd w:val="clear" w:color="auto" w:fill="FFFFFF"/>
        <w:spacing w:line="600" w:lineRule="exact"/>
        <w:jc w:val="right"/>
        <w:rPr>
          <w:rFonts w:hint="default" w:eastAsia="仿宋_GB2312"/>
          <w:color w:val="000000"/>
        </w:rPr>
      </w:pPr>
      <w:r>
        <w:rPr>
          <w:rFonts w:hint="default" w:eastAsia="仿宋_GB2312"/>
          <w:color w:val="000000"/>
        </w:rPr>
        <w:t xml:space="preserve">*****自然资源主管部门（盖章） </w:t>
      </w:r>
    </w:p>
    <w:p>
      <w:pPr>
        <w:shd w:val="clear" w:color="auto" w:fill="FFFFFF"/>
        <w:spacing w:line="600" w:lineRule="exact"/>
        <w:ind w:right="640"/>
        <w:jc w:val="right"/>
        <w:rPr>
          <w:rFonts w:hint="default" w:eastAsia="仿宋_GB2312"/>
          <w:color w:val="000000"/>
        </w:rPr>
      </w:pPr>
      <w:r>
        <w:rPr>
          <w:rFonts w:hint="default" w:eastAsia="仿宋_GB2312"/>
          <w:color w:val="000000"/>
        </w:rPr>
        <w:t>年  月  日</w:t>
      </w:r>
    </w:p>
    <w:p>
      <w:pPr>
        <w:pBdr>
          <w:bottom w:val="single" w:color="auto" w:sz="6" w:space="1"/>
        </w:pBdr>
        <w:shd w:val="clear" w:color="auto" w:fill="FFFFFF"/>
        <w:spacing w:line="600" w:lineRule="exact"/>
        <w:jc w:val="left"/>
        <w:rPr>
          <w:rFonts w:hint="default"/>
          <w:color w:val="000000"/>
        </w:rPr>
      </w:pPr>
    </w:p>
    <w:p>
      <w:pPr>
        <w:widowControl/>
        <w:shd w:val="clear" w:color="auto" w:fill="FFFFFF"/>
        <w:overflowPunct w:val="0"/>
        <w:autoSpaceDE w:val="0"/>
        <w:autoSpaceDN w:val="0"/>
        <w:adjustRightInd w:val="0"/>
        <w:spacing w:line="600" w:lineRule="exact"/>
        <w:jc w:val="center"/>
        <w:rPr>
          <w:rFonts w:hint="default" w:eastAsia="方正小标宋简体"/>
          <w:b/>
          <w:color w:val="000000"/>
          <w:kern w:val="0"/>
        </w:rPr>
      </w:pPr>
    </w:p>
    <w:p>
      <w:pPr>
        <w:widowControl/>
        <w:shd w:val="clear" w:color="auto" w:fill="FFFFFF"/>
        <w:overflowPunct w:val="0"/>
        <w:autoSpaceDE w:val="0"/>
        <w:autoSpaceDN w:val="0"/>
        <w:adjustRightInd w:val="0"/>
        <w:spacing w:line="600" w:lineRule="exact"/>
        <w:jc w:val="center"/>
        <w:rPr>
          <w:rFonts w:hint="default" w:eastAsia="方正小标宋简体"/>
          <w:b/>
          <w:color w:val="000000"/>
          <w:kern w:val="0"/>
        </w:rPr>
      </w:pPr>
      <w:r>
        <w:rPr>
          <w:rFonts w:hint="default" w:eastAsia="方正小标宋简体"/>
          <w:b/>
          <w:color w:val="000000"/>
          <w:kern w:val="0"/>
        </w:rPr>
        <w:t>送达回执（直接送达或委托送达适用）</w:t>
      </w:r>
    </w:p>
    <w:p>
      <w:pPr>
        <w:widowControl/>
        <w:shd w:val="clear" w:color="auto" w:fill="FFFFFF"/>
        <w:overflowPunct w:val="0"/>
        <w:autoSpaceDE w:val="0"/>
        <w:autoSpaceDN w:val="0"/>
        <w:adjustRightInd w:val="0"/>
        <w:spacing w:line="600" w:lineRule="exact"/>
        <w:jc w:val="center"/>
        <w:rPr>
          <w:rFonts w:hint="default" w:eastAsia="方正小标宋简体"/>
          <w:b/>
          <w:color w:val="000000"/>
          <w:kern w:val="0"/>
        </w:rPr>
      </w:pPr>
    </w:p>
    <w:p>
      <w:pPr>
        <w:shd w:val="clear" w:color="auto" w:fill="FFFFFF"/>
        <w:spacing w:line="600" w:lineRule="exact"/>
        <w:jc w:val="center"/>
        <w:rPr>
          <w:rFonts w:hint="default" w:eastAsia="仿宋_GB2312"/>
          <w:color w:val="000000"/>
        </w:rPr>
      </w:pPr>
      <w:r>
        <w:rPr>
          <w:rFonts w:hint="default" w:eastAsia="仿宋_GB2312"/>
          <w:color w:val="000000"/>
        </w:rPr>
        <w:t>送达人（签字）                               受送达人（签字）</w:t>
      </w:r>
    </w:p>
    <w:p>
      <w:pPr>
        <w:shd w:val="clear" w:color="auto" w:fill="FFFFFF"/>
        <w:spacing w:line="600" w:lineRule="exact"/>
        <w:ind w:firstLine="525" w:firstLineChars="250"/>
        <w:jc w:val="center"/>
        <w:rPr>
          <w:rFonts w:hint="default" w:eastAsia="仿宋_GB2312"/>
          <w:color w:val="000000"/>
        </w:rPr>
      </w:pPr>
      <w:r>
        <w:rPr>
          <w:rFonts w:hint="default" w:eastAsia="仿宋_GB2312"/>
          <w:color w:val="000000"/>
        </w:rPr>
        <w:t>年  月  日                                  年  月  日</w:t>
      </w:r>
    </w:p>
    <w:p>
      <w:pPr>
        <w:shd w:val="clear" w:color="auto" w:fill="FFFFFF"/>
        <w:spacing w:line="600" w:lineRule="exact"/>
        <w:rPr>
          <w:rFonts w:hint="default" w:eastAsia="仿宋_GB2312"/>
          <w:color w:val="000000"/>
          <w:sz w:val="44"/>
          <w:szCs w:val="44"/>
          <w:u w:val="single"/>
        </w:rPr>
      </w:pPr>
      <w:r>
        <w:rPr>
          <w:rFonts w:hint="default" w:eastAsia="仿宋_GB2312"/>
          <w:color w:val="000000"/>
          <w:sz w:val="44"/>
          <w:szCs w:val="44"/>
          <w:u w:val="single"/>
        </w:rPr>
        <w:t xml:space="preserve">                                     </w:t>
      </w:r>
    </w:p>
    <w:p>
      <w:pPr>
        <w:widowControl/>
        <w:shd w:val="clear" w:color="auto" w:fill="FFFFFF"/>
        <w:overflowPunct w:val="0"/>
        <w:autoSpaceDE w:val="0"/>
        <w:autoSpaceDN w:val="0"/>
        <w:adjustRightInd w:val="0"/>
        <w:spacing w:line="600" w:lineRule="exact"/>
        <w:jc w:val="left"/>
        <w:rPr>
          <w:rFonts w:hint="default"/>
          <w:sz w:val="24"/>
        </w:rPr>
        <w:sectPr>
          <w:pgSz w:w="11906" w:h="16838"/>
          <w:pgMar w:top="1418" w:right="1588" w:bottom="1418" w:left="1588" w:header="851" w:footer="992" w:gutter="0"/>
          <w:pgNumType w:fmt="numberInDash"/>
          <w:cols w:space="720" w:num="1"/>
          <w:docGrid w:type="lines" w:linePitch="312" w:charSpace="0"/>
        </w:sectPr>
      </w:pPr>
      <w:r>
        <w:rPr>
          <w:rFonts w:hint="default" w:eastAsia="仿宋_GB2312"/>
          <w:color w:val="000000"/>
          <w:kern w:val="0"/>
          <w:szCs w:val="21"/>
        </w:rPr>
        <w:t>依据《中华人民共和国耕地占用税法》第十条规定“ 耕地占用税的纳税义务发生时间为纳税人收到自然资源主管部门办理占用耕地手续的书面通知的当日。纳税人应当自纳税义务发生之日起三十日内申报缴纳耕地占用税；自然资源主管部门凭耕地占用税完税凭证或者免税凭证和其他有关文件发放建设用地批准书。</w:t>
      </w:r>
    </w:p>
    <w:p>
      <w:pPr>
        <w:spacing w:after="156" w:afterLines="50" w:line="600" w:lineRule="exact"/>
        <w:rPr>
          <w:rFonts w:hint="default" w:eastAsia="黑体"/>
          <w:sz w:val="32"/>
          <w:szCs w:val="32"/>
        </w:rPr>
      </w:pPr>
      <w:r>
        <w:rPr>
          <w:rFonts w:hint="default" w:eastAsia="黑体"/>
          <w:sz w:val="32"/>
          <w:szCs w:val="32"/>
        </w:rPr>
        <w:t>附件4</w:t>
      </w:r>
    </w:p>
    <w:p>
      <w:pPr>
        <w:widowControl/>
        <w:spacing w:after="156" w:afterLines="50" w:line="600" w:lineRule="exact"/>
        <w:jc w:val="center"/>
        <w:rPr>
          <w:rFonts w:hint="default" w:eastAsia="方正小标宋_GBK"/>
          <w:color w:val="FF0000"/>
          <w:kern w:val="0"/>
          <w:sz w:val="36"/>
          <w:szCs w:val="36"/>
        </w:rPr>
      </w:pPr>
      <w:r>
        <w:rPr>
          <w:rFonts w:hint="default" w:eastAsia="方正小标宋_GBK"/>
          <w:color w:val="000000"/>
          <w:kern w:val="0"/>
          <w:sz w:val="36"/>
          <w:szCs w:val="36"/>
        </w:rPr>
        <w:t>20XX年X季度湖南省农用地转用信息汇总表</w:t>
      </w:r>
    </w:p>
    <w:p>
      <w:pPr>
        <w:widowControl/>
        <w:spacing w:line="600" w:lineRule="exact"/>
        <w:rPr>
          <w:rFonts w:hint="default" w:eastAsia="仿宋_GB2312"/>
          <w:kern w:val="0"/>
          <w:sz w:val="22"/>
          <w:szCs w:val="22"/>
        </w:rPr>
      </w:pPr>
      <w:r>
        <w:rPr>
          <w:rFonts w:hint="default" w:eastAsia="仿宋_GB2312"/>
          <w:kern w:val="0"/>
          <w:sz w:val="22"/>
          <w:szCs w:val="22"/>
        </w:rPr>
        <w:t xml:space="preserve">填表单位（盖章）：                            填表人：                       联系电话：                               填表时间：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692"/>
        <w:gridCol w:w="692"/>
        <w:gridCol w:w="761"/>
        <w:gridCol w:w="825"/>
        <w:gridCol w:w="692"/>
        <w:gridCol w:w="692"/>
        <w:gridCol w:w="706"/>
        <w:gridCol w:w="678"/>
        <w:gridCol w:w="692"/>
        <w:gridCol w:w="692"/>
        <w:gridCol w:w="692"/>
        <w:gridCol w:w="692"/>
        <w:gridCol w:w="692"/>
        <w:gridCol w:w="692"/>
        <w:gridCol w:w="692"/>
        <w:gridCol w:w="692"/>
        <w:gridCol w:w="782"/>
        <w:gridCol w:w="805"/>
        <w:gridCol w:w="815"/>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restart"/>
            <w:noWrap w:val="0"/>
            <w:vAlign w:val="center"/>
          </w:tcPr>
          <w:p>
            <w:pPr>
              <w:spacing w:line="340" w:lineRule="exact"/>
              <w:jc w:val="center"/>
              <w:rPr>
                <w:rFonts w:ascii="仿宋_GB2312" w:eastAsia="仿宋_GB2312"/>
                <w:b/>
                <w:szCs w:val="21"/>
              </w:rPr>
            </w:pPr>
          </w:p>
        </w:tc>
        <w:tc>
          <w:tcPr>
            <w:tcW w:w="4354" w:type="dxa"/>
            <w:gridSpan w:val="6"/>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国务院批准</w:t>
            </w:r>
          </w:p>
        </w:tc>
        <w:tc>
          <w:tcPr>
            <w:tcW w:w="2768" w:type="dxa"/>
            <w:gridSpan w:val="4"/>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省政府批准</w:t>
            </w:r>
          </w:p>
        </w:tc>
        <w:tc>
          <w:tcPr>
            <w:tcW w:w="2768" w:type="dxa"/>
            <w:gridSpan w:val="4"/>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市州批准</w:t>
            </w:r>
          </w:p>
        </w:tc>
        <w:tc>
          <w:tcPr>
            <w:tcW w:w="4614" w:type="dxa"/>
            <w:gridSpan w:val="6"/>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noWrap w:val="0"/>
            <w:vAlign w:val="center"/>
          </w:tcPr>
          <w:p>
            <w:pPr>
              <w:spacing w:line="340" w:lineRule="exact"/>
              <w:jc w:val="center"/>
              <w:rPr>
                <w:rFonts w:ascii="仿宋_GB2312" w:eastAsia="仿宋_GB2312"/>
                <w:b/>
                <w:szCs w:val="21"/>
              </w:rPr>
            </w:pPr>
          </w:p>
        </w:tc>
        <w:tc>
          <w:tcPr>
            <w:tcW w:w="1384" w:type="dxa"/>
            <w:gridSpan w:val="2"/>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耕地</w:t>
            </w:r>
          </w:p>
        </w:tc>
        <w:tc>
          <w:tcPr>
            <w:tcW w:w="1586" w:type="dxa"/>
            <w:gridSpan w:val="2"/>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其中：永久</w:t>
            </w:r>
          </w:p>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基本农田</w:t>
            </w:r>
          </w:p>
        </w:tc>
        <w:tc>
          <w:tcPr>
            <w:tcW w:w="1384" w:type="dxa"/>
            <w:gridSpan w:val="2"/>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农用地</w:t>
            </w:r>
          </w:p>
        </w:tc>
        <w:tc>
          <w:tcPr>
            <w:tcW w:w="1384" w:type="dxa"/>
            <w:gridSpan w:val="2"/>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耕地</w:t>
            </w:r>
          </w:p>
        </w:tc>
        <w:tc>
          <w:tcPr>
            <w:tcW w:w="1384" w:type="dxa"/>
            <w:gridSpan w:val="2"/>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农用地</w:t>
            </w:r>
          </w:p>
        </w:tc>
        <w:tc>
          <w:tcPr>
            <w:tcW w:w="1384" w:type="dxa"/>
            <w:gridSpan w:val="2"/>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耕地</w:t>
            </w:r>
          </w:p>
        </w:tc>
        <w:tc>
          <w:tcPr>
            <w:tcW w:w="1384" w:type="dxa"/>
            <w:gridSpan w:val="2"/>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农用地</w:t>
            </w:r>
          </w:p>
        </w:tc>
        <w:tc>
          <w:tcPr>
            <w:tcW w:w="1384" w:type="dxa"/>
            <w:gridSpan w:val="2"/>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耕地</w:t>
            </w:r>
          </w:p>
        </w:tc>
        <w:tc>
          <w:tcPr>
            <w:tcW w:w="1587" w:type="dxa"/>
            <w:gridSpan w:val="2"/>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其中：永久</w:t>
            </w:r>
          </w:p>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基本农田</w:t>
            </w:r>
          </w:p>
        </w:tc>
        <w:tc>
          <w:tcPr>
            <w:tcW w:w="1644" w:type="dxa"/>
            <w:gridSpan w:val="2"/>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农用地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noWrap w:val="0"/>
            <w:vAlign w:val="center"/>
          </w:tcPr>
          <w:p>
            <w:pPr>
              <w:spacing w:line="340" w:lineRule="exact"/>
              <w:jc w:val="center"/>
              <w:rPr>
                <w:rFonts w:ascii="仿宋_GB2312" w:eastAsia="仿宋_GB2312"/>
                <w:b/>
                <w:szCs w:val="21"/>
              </w:rPr>
            </w:pPr>
          </w:p>
        </w:tc>
        <w:tc>
          <w:tcPr>
            <w:tcW w:w="692"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今年</w:t>
            </w:r>
          </w:p>
        </w:tc>
        <w:tc>
          <w:tcPr>
            <w:tcW w:w="692"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去年同期</w:t>
            </w:r>
          </w:p>
        </w:tc>
        <w:tc>
          <w:tcPr>
            <w:tcW w:w="761"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今年</w:t>
            </w:r>
          </w:p>
        </w:tc>
        <w:tc>
          <w:tcPr>
            <w:tcW w:w="825"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去年同期</w:t>
            </w:r>
          </w:p>
        </w:tc>
        <w:tc>
          <w:tcPr>
            <w:tcW w:w="692"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今年</w:t>
            </w:r>
          </w:p>
        </w:tc>
        <w:tc>
          <w:tcPr>
            <w:tcW w:w="692"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去年同期</w:t>
            </w:r>
          </w:p>
        </w:tc>
        <w:tc>
          <w:tcPr>
            <w:tcW w:w="706"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今年</w:t>
            </w:r>
          </w:p>
        </w:tc>
        <w:tc>
          <w:tcPr>
            <w:tcW w:w="678"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去年同期</w:t>
            </w:r>
          </w:p>
        </w:tc>
        <w:tc>
          <w:tcPr>
            <w:tcW w:w="692"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今年</w:t>
            </w:r>
          </w:p>
        </w:tc>
        <w:tc>
          <w:tcPr>
            <w:tcW w:w="692"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去年同期</w:t>
            </w:r>
          </w:p>
        </w:tc>
        <w:tc>
          <w:tcPr>
            <w:tcW w:w="692"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今年</w:t>
            </w:r>
          </w:p>
        </w:tc>
        <w:tc>
          <w:tcPr>
            <w:tcW w:w="692"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去年同期</w:t>
            </w:r>
          </w:p>
        </w:tc>
        <w:tc>
          <w:tcPr>
            <w:tcW w:w="692"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今年</w:t>
            </w:r>
          </w:p>
        </w:tc>
        <w:tc>
          <w:tcPr>
            <w:tcW w:w="692"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去年同期</w:t>
            </w:r>
          </w:p>
        </w:tc>
        <w:tc>
          <w:tcPr>
            <w:tcW w:w="692"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今年</w:t>
            </w:r>
          </w:p>
        </w:tc>
        <w:tc>
          <w:tcPr>
            <w:tcW w:w="692"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去年同期</w:t>
            </w:r>
          </w:p>
        </w:tc>
        <w:tc>
          <w:tcPr>
            <w:tcW w:w="782"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今年</w:t>
            </w:r>
          </w:p>
        </w:tc>
        <w:tc>
          <w:tcPr>
            <w:tcW w:w="805"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去年同期</w:t>
            </w:r>
          </w:p>
        </w:tc>
        <w:tc>
          <w:tcPr>
            <w:tcW w:w="815"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今年</w:t>
            </w:r>
          </w:p>
        </w:tc>
        <w:tc>
          <w:tcPr>
            <w:tcW w:w="828" w:type="dxa"/>
            <w:noWrap w:val="0"/>
            <w:vAlign w:val="center"/>
          </w:tcPr>
          <w:p>
            <w:pPr>
              <w:widowControl/>
              <w:spacing w:line="340" w:lineRule="exact"/>
              <w:jc w:val="center"/>
              <w:rPr>
                <w:rFonts w:ascii="仿宋_GB2312" w:eastAsia="仿宋_GB2312"/>
                <w:b/>
                <w:color w:val="000000"/>
                <w:kern w:val="0"/>
                <w:szCs w:val="21"/>
              </w:rPr>
            </w:pPr>
            <w:r>
              <w:rPr>
                <w:rFonts w:ascii="仿宋_GB2312" w:eastAsia="仿宋_GB2312"/>
                <w:b/>
                <w:color w:val="000000"/>
                <w:kern w:val="0"/>
                <w:szCs w:val="21"/>
              </w:rPr>
              <w:t>去年同期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noWrap w:val="0"/>
            <w:vAlign w:val="center"/>
          </w:tcPr>
          <w:p>
            <w:pPr>
              <w:widowControl/>
              <w:spacing w:line="340" w:lineRule="exact"/>
              <w:jc w:val="center"/>
              <w:rPr>
                <w:rFonts w:ascii="仿宋_GB2312" w:eastAsia="仿宋_GB2312"/>
                <w:color w:val="000000"/>
                <w:kern w:val="0"/>
                <w:szCs w:val="21"/>
              </w:rPr>
            </w:pPr>
            <w:r>
              <w:rPr>
                <w:rFonts w:ascii="仿宋_GB2312" w:eastAsia="仿宋_GB2312"/>
                <w:color w:val="000000"/>
                <w:kern w:val="0"/>
                <w:szCs w:val="21"/>
              </w:rPr>
              <w:t>合计</w:t>
            </w: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61" w:type="dxa"/>
            <w:noWrap w:val="0"/>
            <w:vAlign w:val="center"/>
          </w:tcPr>
          <w:p>
            <w:pPr>
              <w:spacing w:line="340" w:lineRule="exact"/>
              <w:jc w:val="center"/>
              <w:rPr>
                <w:rFonts w:ascii="仿宋_GB2312" w:eastAsia="仿宋_GB2312"/>
                <w:szCs w:val="21"/>
              </w:rPr>
            </w:pPr>
          </w:p>
        </w:tc>
        <w:tc>
          <w:tcPr>
            <w:tcW w:w="825"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06" w:type="dxa"/>
            <w:noWrap w:val="0"/>
            <w:vAlign w:val="center"/>
          </w:tcPr>
          <w:p>
            <w:pPr>
              <w:spacing w:line="340" w:lineRule="exact"/>
              <w:jc w:val="center"/>
              <w:rPr>
                <w:rFonts w:ascii="仿宋_GB2312" w:eastAsia="仿宋_GB2312"/>
                <w:szCs w:val="21"/>
              </w:rPr>
            </w:pPr>
          </w:p>
        </w:tc>
        <w:tc>
          <w:tcPr>
            <w:tcW w:w="678"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82" w:type="dxa"/>
            <w:noWrap w:val="0"/>
            <w:vAlign w:val="center"/>
          </w:tcPr>
          <w:p>
            <w:pPr>
              <w:spacing w:line="340" w:lineRule="exact"/>
              <w:jc w:val="center"/>
              <w:rPr>
                <w:rFonts w:ascii="仿宋_GB2312" w:eastAsia="仿宋_GB2312"/>
                <w:szCs w:val="21"/>
              </w:rPr>
            </w:pPr>
          </w:p>
        </w:tc>
        <w:tc>
          <w:tcPr>
            <w:tcW w:w="805" w:type="dxa"/>
            <w:noWrap w:val="0"/>
            <w:vAlign w:val="center"/>
          </w:tcPr>
          <w:p>
            <w:pPr>
              <w:spacing w:line="340" w:lineRule="exact"/>
              <w:jc w:val="center"/>
              <w:rPr>
                <w:rFonts w:ascii="仿宋_GB2312" w:eastAsia="仿宋_GB2312"/>
                <w:szCs w:val="21"/>
              </w:rPr>
            </w:pPr>
          </w:p>
        </w:tc>
        <w:tc>
          <w:tcPr>
            <w:tcW w:w="815" w:type="dxa"/>
            <w:noWrap w:val="0"/>
            <w:vAlign w:val="center"/>
          </w:tcPr>
          <w:p>
            <w:pPr>
              <w:spacing w:line="340" w:lineRule="exact"/>
              <w:jc w:val="center"/>
              <w:rPr>
                <w:rFonts w:ascii="仿宋_GB2312" w:eastAsia="仿宋_GB2312"/>
                <w:szCs w:val="21"/>
              </w:rPr>
            </w:pPr>
          </w:p>
        </w:tc>
        <w:tc>
          <w:tcPr>
            <w:tcW w:w="828" w:type="dxa"/>
            <w:noWrap w:val="0"/>
            <w:vAlign w:val="center"/>
          </w:tcPr>
          <w:p>
            <w:pPr>
              <w:spacing w:line="3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noWrap w:val="0"/>
            <w:vAlign w:val="center"/>
          </w:tcPr>
          <w:p>
            <w:pPr>
              <w:widowControl/>
              <w:spacing w:line="340" w:lineRule="exact"/>
              <w:jc w:val="center"/>
              <w:rPr>
                <w:rFonts w:ascii="仿宋_GB2312" w:eastAsia="仿宋_GB2312"/>
                <w:color w:val="000000"/>
                <w:kern w:val="0"/>
                <w:szCs w:val="21"/>
              </w:rPr>
            </w:pPr>
            <w:r>
              <w:rPr>
                <w:rFonts w:ascii="仿宋_GB2312" w:eastAsia="仿宋_GB2312"/>
                <w:color w:val="000000"/>
                <w:kern w:val="0"/>
                <w:szCs w:val="21"/>
              </w:rPr>
              <w:t>长沙</w:t>
            </w: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61" w:type="dxa"/>
            <w:noWrap w:val="0"/>
            <w:vAlign w:val="center"/>
          </w:tcPr>
          <w:p>
            <w:pPr>
              <w:spacing w:line="340" w:lineRule="exact"/>
              <w:jc w:val="center"/>
              <w:rPr>
                <w:rFonts w:ascii="仿宋_GB2312" w:eastAsia="仿宋_GB2312"/>
                <w:szCs w:val="21"/>
              </w:rPr>
            </w:pPr>
          </w:p>
        </w:tc>
        <w:tc>
          <w:tcPr>
            <w:tcW w:w="825"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06" w:type="dxa"/>
            <w:noWrap w:val="0"/>
            <w:vAlign w:val="center"/>
          </w:tcPr>
          <w:p>
            <w:pPr>
              <w:spacing w:line="340" w:lineRule="exact"/>
              <w:jc w:val="center"/>
              <w:rPr>
                <w:rFonts w:ascii="仿宋_GB2312" w:eastAsia="仿宋_GB2312"/>
                <w:szCs w:val="21"/>
              </w:rPr>
            </w:pPr>
          </w:p>
        </w:tc>
        <w:tc>
          <w:tcPr>
            <w:tcW w:w="678"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82" w:type="dxa"/>
            <w:noWrap w:val="0"/>
            <w:vAlign w:val="center"/>
          </w:tcPr>
          <w:p>
            <w:pPr>
              <w:spacing w:line="340" w:lineRule="exact"/>
              <w:jc w:val="center"/>
              <w:rPr>
                <w:rFonts w:ascii="仿宋_GB2312" w:eastAsia="仿宋_GB2312"/>
                <w:szCs w:val="21"/>
              </w:rPr>
            </w:pPr>
          </w:p>
        </w:tc>
        <w:tc>
          <w:tcPr>
            <w:tcW w:w="805" w:type="dxa"/>
            <w:noWrap w:val="0"/>
            <w:vAlign w:val="center"/>
          </w:tcPr>
          <w:p>
            <w:pPr>
              <w:spacing w:line="340" w:lineRule="exact"/>
              <w:jc w:val="center"/>
              <w:rPr>
                <w:rFonts w:ascii="仿宋_GB2312" w:eastAsia="仿宋_GB2312"/>
                <w:szCs w:val="21"/>
              </w:rPr>
            </w:pPr>
          </w:p>
        </w:tc>
        <w:tc>
          <w:tcPr>
            <w:tcW w:w="815" w:type="dxa"/>
            <w:noWrap w:val="0"/>
            <w:vAlign w:val="center"/>
          </w:tcPr>
          <w:p>
            <w:pPr>
              <w:spacing w:line="340" w:lineRule="exact"/>
              <w:jc w:val="center"/>
              <w:rPr>
                <w:rFonts w:ascii="仿宋_GB2312" w:eastAsia="仿宋_GB2312"/>
                <w:szCs w:val="21"/>
              </w:rPr>
            </w:pPr>
          </w:p>
        </w:tc>
        <w:tc>
          <w:tcPr>
            <w:tcW w:w="828" w:type="dxa"/>
            <w:noWrap w:val="0"/>
            <w:vAlign w:val="center"/>
          </w:tcPr>
          <w:p>
            <w:pPr>
              <w:spacing w:line="3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noWrap w:val="0"/>
            <w:vAlign w:val="center"/>
          </w:tcPr>
          <w:p>
            <w:pPr>
              <w:widowControl/>
              <w:spacing w:line="340" w:lineRule="exact"/>
              <w:jc w:val="center"/>
              <w:rPr>
                <w:rFonts w:ascii="仿宋_GB2312" w:eastAsia="仿宋_GB2312"/>
                <w:color w:val="000000"/>
                <w:kern w:val="0"/>
                <w:szCs w:val="21"/>
              </w:rPr>
            </w:pPr>
            <w:r>
              <w:rPr>
                <w:rFonts w:ascii="仿宋_GB2312" w:eastAsia="仿宋_GB2312"/>
                <w:color w:val="000000"/>
                <w:kern w:val="0"/>
                <w:szCs w:val="21"/>
              </w:rPr>
              <w:t>株洲</w:t>
            </w: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61" w:type="dxa"/>
            <w:noWrap w:val="0"/>
            <w:vAlign w:val="center"/>
          </w:tcPr>
          <w:p>
            <w:pPr>
              <w:spacing w:line="340" w:lineRule="exact"/>
              <w:jc w:val="center"/>
              <w:rPr>
                <w:rFonts w:ascii="仿宋_GB2312" w:eastAsia="仿宋_GB2312"/>
                <w:szCs w:val="21"/>
              </w:rPr>
            </w:pPr>
          </w:p>
        </w:tc>
        <w:tc>
          <w:tcPr>
            <w:tcW w:w="825"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06" w:type="dxa"/>
            <w:noWrap w:val="0"/>
            <w:vAlign w:val="center"/>
          </w:tcPr>
          <w:p>
            <w:pPr>
              <w:spacing w:line="340" w:lineRule="exact"/>
              <w:jc w:val="center"/>
              <w:rPr>
                <w:rFonts w:ascii="仿宋_GB2312" w:eastAsia="仿宋_GB2312"/>
                <w:szCs w:val="21"/>
              </w:rPr>
            </w:pPr>
          </w:p>
        </w:tc>
        <w:tc>
          <w:tcPr>
            <w:tcW w:w="678"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82" w:type="dxa"/>
            <w:noWrap w:val="0"/>
            <w:vAlign w:val="center"/>
          </w:tcPr>
          <w:p>
            <w:pPr>
              <w:spacing w:line="340" w:lineRule="exact"/>
              <w:jc w:val="center"/>
              <w:rPr>
                <w:rFonts w:ascii="仿宋_GB2312" w:eastAsia="仿宋_GB2312"/>
                <w:szCs w:val="21"/>
              </w:rPr>
            </w:pPr>
          </w:p>
        </w:tc>
        <w:tc>
          <w:tcPr>
            <w:tcW w:w="805" w:type="dxa"/>
            <w:noWrap w:val="0"/>
            <w:vAlign w:val="center"/>
          </w:tcPr>
          <w:p>
            <w:pPr>
              <w:spacing w:line="340" w:lineRule="exact"/>
              <w:jc w:val="center"/>
              <w:rPr>
                <w:rFonts w:ascii="仿宋_GB2312" w:eastAsia="仿宋_GB2312"/>
                <w:szCs w:val="21"/>
              </w:rPr>
            </w:pPr>
          </w:p>
        </w:tc>
        <w:tc>
          <w:tcPr>
            <w:tcW w:w="815" w:type="dxa"/>
            <w:noWrap w:val="0"/>
            <w:vAlign w:val="center"/>
          </w:tcPr>
          <w:p>
            <w:pPr>
              <w:spacing w:line="340" w:lineRule="exact"/>
              <w:jc w:val="center"/>
              <w:rPr>
                <w:rFonts w:ascii="仿宋_GB2312" w:eastAsia="仿宋_GB2312"/>
                <w:szCs w:val="21"/>
              </w:rPr>
            </w:pPr>
          </w:p>
        </w:tc>
        <w:tc>
          <w:tcPr>
            <w:tcW w:w="828" w:type="dxa"/>
            <w:noWrap w:val="0"/>
            <w:vAlign w:val="center"/>
          </w:tcPr>
          <w:p>
            <w:pPr>
              <w:spacing w:line="3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noWrap w:val="0"/>
            <w:vAlign w:val="center"/>
          </w:tcPr>
          <w:p>
            <w:pPr>
              <w:widowControl/>
              <w:spacing w:line="340" w:lineRule="exact"/>
              <w:jc w:val="center"/>
              <w:rPr>
                <w:rFonts w:ascii="仿宋_GB2312" w:eastAsia="仿宋_GB2312"/>
                <w:color w:val="000000"/>
                <w:kern w:val="0"/>
                <w:szCs w:val="21"/>
              </w:rPr>
            </w:pPr>
            <w:r>
              <w:rPr>
                <w:rFonts w:ascii="仿宋_GB2312" w:eastAsia="仿宋_GB2312"/>
                <w:color w:val="000000"/>
                <w:kern w:val="0"/>
                <w:szCs w:val="21"/>
              </w:rPr>
              <w:t>湘潭</w:t>
            </w: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61" w:type="dxa"/>
            <w:noWrap w:val="0"/>
            <w:vAlign w:val="center"/>
          </w:tcPr>
          <w:p>
            <w:pPr>
              <w:spacing w:line="340" w:lineRule="exact"/>
              <w:jc w:val="center"/>
              <w:rPr>
                <w:rFonts w:ascii="仿宋_GB2312" w:eastAsia="仿宋_GB2312"/>
                <w:szCs w:val="21"/>
              </w:rPr>
            </w:pPr>
          </w:p>
        </w:tc>
        <w:tc>
          <w:tcPr>
            <w:tcW w:w="825"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06" w:type="dxa"/>
            <w:noWrap w:val="0"/>
            <w:vAlign w:val="center"/>
          </w:tcPr>
          <w:p>
            <w:pPr>
              <w:spacing w:line="340" w:lineRule="exact"/>
              <w:jc w:val="center"/>
              <w:rPr>
                <w:rFonts w:ascii="仿宋_GB2312" w:eastAsia="仿宋_GB2312"/>
                <w:szCs w:val="21"/>
              </w:rPr>
            </w:pPr>
          </w:p>
        </w:tc>
        <w:tc>
          <w:tcPr>
            <w:tcW w:w="678"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82" w:type="dxa"/>
            <w:noWrap w:val="0"/>
            <w:vAlign w:val="center"/>
          </w:tcPr>
          <w:p>
            <w:pPr>
              <w:spacing w:line="340" w:lineRule="exact"/>
              <w:jc w:val="center"/>
              <w:rPr>
                <w:rFonts w:ascii="仿宋_GB2312" w:eastAsia="仿宋_GB2312"/>
                <w:szCs w:val="21"/>
              </w:rPr>
            </w:pPr>
          </w:p>
        </w:tc>
        <w:tc>
          <w:tcPr>
            <w:tcW w:w="805" w:type="dxa"/>
            <w:noWrap w:val="0"/>
            <w:vAlign w:val="center"/>
          </w:tcPr>
          <w:p>
            <w:pPr>
              <w:spacing w:line="340" w:lineRule="exact"/>
              <w:jc w:val="center"/>
              <w:rPr>
                <w:rFonts w:ascii="仿宋_GB2312" w:eastAsia="仿宋_GB2312"/>
                <w:szCs w:val="21"/>
              </w:rPr>
            </w:pPr>
          </w:p>
        </w:tc>
        <w:tc>
          <w:tcPr>
            <w:tcW w:w="815" w:type="dxa"/>
            <w:noWrap w:val="0"/>
            <w:vAlign w:val="center"/>
          </w:tcPr>
          <w:p>
            <w:pPr>
              <w:spacing w:line="340" w:lineRule="exact"/>
              <w:jc w:val="center"/>
              <w:rPr>
                <w:rFonts w:ascii="仿宋_GB2312" w:eastAsia="仿宋_GB2312"/>
                <w:szCs w:val="21"/>
              </w:rPr>
            </w:pPr>
          </w:p>
        </w:tc>
        <w:tc>
          <w:tcPr>
            <w:tcW w:w="828" w:type="dxa"/>
            <w:noWrap w:val="0"/>
            <w:vAlign w:val="center"/>
          </w:tcPr>
          <w:p>
            <w:pPr>
              <w:spacing w:line="3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noWrap w:val="0"/>
            <w:vAlign w:val="center"/>
          </w:tcPr>
          <w:p>
            <w:pPr>
              <w:widowControl/>
              <w:spacing w:line="340" w:lineRule="exact"/>
              <w:jc w:val="center"/>
              <w:rPr>
                <w:rFonts w:ascii="仿宋_GB2312" w:eastAsia="仿宋_GB2312"/>
                <w:color w:val="000000"/>
                <w:kern w:val="0"/>
                <w:szCs w:val="21"/>
              </w:rPr>
            </w:pPr>
            <w:r>
              <w:rPr>
                <w:rFonts w:ascii="仿宋_GB2312" w:eastAsia="仿宋_GB2312"/>
                <w:color w:val="000000"/>
                <w:kern w:val="0"/>
                <w:szCs w:val="21"/>
              </w:rPr>
              <w:t>衡阳</w:t>
            </w: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61" w:type="dxa"/>
            <w:noWrap w:val="0"/>
            <w:vAlign w:val="center"/>
          </w:tcPr>
          <w:p>
            <w:pPr>
              <w:spacing w:line="340" w:lineRule="exact"/>
              <w:jc w:val="center"/>
              <w:rPr>
                <w:rFonts w:ascii="仿宋_GB2312" w:eastAsia="仿宋_GB2312"/>
                <w:szCs w:val="21"/>
              </w:rPr>
            </w:pPr>
          </w:p>
        </w:tc>
        <w:tc>
          <w:tcPr>
            <w:tcW w:w="825"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06" w:type="dxa"/>
            <w:noWrap w:val="0"/>
            <w:vAlign w:val="center"/>
          </w:tcPr>
          <w:p>
            <w:pPr>
              <w:spacing w:line="340" w:lineRule="exact"/>
              <w:jc w:val="center"/>
              <w:rPr>
                <w:rFonts w:ascii="仿宋_GB2312" w:eastAsia="仿宋_GB2312"/>
                <w:szCs w:val="21"/>
              </w:rPr>
            </w:pPr>
          </w:p>
        </w:tc>
        <w:tc>
          <w:tcPr>
            <w:tcW w:w="678"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82" w:type="dxa"/>
            <w:noWrap w:val="0"/>
            <w:vAlign w:val="center"/>
          </w:tcPr>
          <w:p>
            <w:pPr>
              <w:spacing w:line="340" w:lineRule="exact"/>
              <w:jc w:val="center"/>
              <w:rPr>
                <w:rFonts w:ascii="仿宋_GB2312" w:eastAsia="仿宋_GB2312"/>
                <w:szCs w:val="21"/>
              </w:rPr>
            </w:pPr>
          </w:p>
        </w:tc>
        <w:tc>
          <w:tcPr>
            <w:tcW w:w="805" w:type="dxa"/>
            <w:noWrap w:val="0"/>
            <w:vAlign w:val="center"/>
          </w:tcPr>
          <w:p>
            <w:pPr>
              <w:spacing w:line="340" w:lineRule="exact"/>
              <w:jc w:val="center"/>
              <w:rPr>
                <w:rFonts w:ascii="仿宋_GB2312" w:eastAsia="仿宋_GB2312"/>
                <w:szCs w:val="21"/>
              </w:rPr>
            </w:pPr>
          </w:p>
        </w:tc>
        <w:tc>
          <w:tcPr>
            <w:tcW w:w="815" w:type="dxa"/>
            <w:noWrap w:val="0"/>
            <w:vAlign w:val="center"/>
          </w:tcPr>
          <w:p>
            <w:pPr>
              <w:spacing w:line="340" w:lineRule="exact"/>
              <w:jc w:val="center"/>
              <w:rPr>
                <w:rFonts w:ascii="仿宋_GB2312" w:eastAsia="仿宋_GB2312"/>
                <w:szCs w:val="21"/>
              </w:rPr>
            </w:pPr>
          </w:p>
        </w:tc>
        <w:tc>
          <w:tcPr>
            <w:tcW w:w="828" w:type="dxa"/>
            <w:noWrap w:val="0"/>
            <w:vAlign w:val="center"/>
          </w:tcPr>
          <w:p>
            <w:pPr>
              <w:spacing w:line="3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noWrap w:val="0"/>
            <w:vAlign w:val="center"/>
          </w:tcPr>
          <w:p>
            <w:pPr>
              <w:spacing w:line="340" w:lineRule="exact"/>
              <w:jc w:val="center"/>
              <w:rPr>
                <w:rFonts w:ascii="仿宋_GB2312" w:eastAsia="仿宋_GB2312"/>
                <w:szCs w:val="21"/>
              </w:rPr>
            </w:pPr>
            <w:r>
              <w:rPr>
                <w:rFonts w:ascii="仿宋_GB2312" w:eastAsia="仿宋_GB2312"/>
                <w:color w:val="000000"/>
                <w:kern w:val="0"/>
                <w:szCs w:val="21"/>
              </w:rPr>
              <w:t>岳阳</w:t>
            </w: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61" w:type="dxa"/>
            <w:noWrap w:val="0"/>
            <w:vAlign w:val="center"/>
          </w:tcPr>
          <w:p>
            <w:pPr>
              <w:spacing w:line="340" w:lineRule="exact"/>
              <w:jc w:val="center"/>
              <w:rPr>
                <w:rFonts w:ascii="仿宋_GB2312" w:eastAsia="仿宋_GB2312"/>
                <w:szCs w:val="21"/>
              </w:rPr>
            </w:pPr>
          </w:p>
        </w:tc>
        <w:tc>
          <w:tcPr>
            <w:tcW w:w="825"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06" w:type="dxa"/>
            <w:noWrap w:val="0"/>
            <w:vAlign w:val="center"/>
          </w:tcPr>
          <w:p>
            <w:pPr>
              <w:spacing w:line="340" w:lineRule="exact"/>
              <w:jc w:val="center"/>
              <w:rPr>
                <w:rFonts w:ascii="仿宋_GB2312" w:eastAsia="仿宋_GB2312"/>
                <w:szCs w:val="21"/>
              </w:rPr>
            </w:pPr>
          </w:p>
        </w:tc>
        <w:tc>
          <w:tcPr>
            <w:tcW w:w="678"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82" w:type="dxa"/>
            <w:noWrap w:val="0"/>
            <w:vAlign w:val="center"/>
          </w:tcPr>
          <w:p>
            <w:pPr>
              <w:spacing w:line="340" w:lineRule="exact"/>
              <w:jc w:val="center"/>
              <w:rPr>
                <w:rFonts w:ascii="仿宋_GB2312" w:eastAsia="仿宋_GB2312"/>
                <w:szCs w:val="21"/>
              </w:rPr>
            </w:pPr>
          </w:p>
        </w:tc>
        <w:tc>
          <w:tcPr>
            <w:tcW w:w="805" w:type="dxa"/>
            <w:noWrap w:val="0"/>
            <w:vAlign w:val="center"/>
          </w:tcPr>
          <w:p>
            <w:pPr>
              <w:spacing w:line="340" w:lineRule="exact"/>
              <w:jc w:val="center"/>
              <w:rPr>
                <w:rFonts w:ascii="仿宋_GB2312" w:eastAsia="仿宋_GB2312"/>
                <w:szCs w:val="21"/>
              </w:rPr>
            </w:pPr>
          </w:p>
        </w:tc>
        <w:tc>
          <w:tcPr>
            <w:tcW w:w="815" w:type="dxa"/>
            <w:noWrap w:val="0"/>
            <w:vAlign w:val="center"/>
          </w:tcPr>
          <w:p>
            <w:pPr>
              <w:spacing w:line="340" w:lineRule="exact"/>
              <w:jc w:val="center"/>
              <w:rPr>
                <w:rFonts w:ascii="仿宋_GB2312" w:eastAsia="仿宋_GB2312"/>
                <w:szCs w:val="21"/>
              </w:rPr>
            </w:pPr>
          </w:p>
        </w:tc>
        <w:tc>
          <w:tcPr>
            <w:tcW w:w="828" w:type="dxa"/>
            <w:noWrap w:val="0"/>
            <w:vAlign w:val="center"/>
          </w:tcPr>
          <w:p>
            <w:pPr>
              <w:spacing w:line="3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noWrap w:val="0"/>
            <w:vAlign w:val="center"/>
          </w:tcPr>
          <w:p>
            <w:pPr>
              <w:spacing w:line="340" w:lineRule="exact"/>
              <w:jc w:val="center"/>
              <w:rPr>
                <w:rFonts w:ascii="仿宋_GB2312" w:eastAsia="仿宋_GB2312"/>
                <w:szCs w:val="21"/>
              </w:rPr>
            </w:pPr>
            <w:r>
              <w:rPr>
                <w:rFonts w:ascii="仿宋_GB2312" w:eastAsia="仿宋_GB2312"/>
                <w:szCs w:val="21"/>
              </w:rPr>
              <w:t>…</w:t>
            </w: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61" w:type="dxa"/>
            <w:noWrap w:val="0"/>
            <w:vAlign w:val="center"/>
          </w:tcPr>
          <w:p>
            <w:pPr>
              <w:spacing w:line="340" w:lineRule="exact"/>
              <w:jc w:val="center"/>
              <w:rPr>
                <w:rFonts w:ascii="仿宋_GB2312" w:eastAsia="仿宋_GB2312"/>
                <w:szCs w:val="21"/>
              </w:rPr>
            </w:pPr>
          </w:p>
        </w:tc>
        <w:tc>
          <w:tcPr>
            <w:tcW w:w="825"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06" w:type="dxa"/>
            <w:noWrap w:val="0"/>
            <w:vAlign w:val="center"/>
          </w:tcPr>
          <w:p>
            <w:pPr>
              <w:spacing w:line="340" w:lineRule="exact"/>
              <w:jc w:val="center"/>
              <w:rPr>
                <w:rFonts w:ascii="仿宋_GB2312" w:eastAsia="仿宋_GB2312"/>
                <w:szCs w:val="21"/>
              </w:rPr>
            </w:pPr>
          </w:p>
        </w:tc>
        <w:tc>
          <w:tcPr>
            <w:tcW w:w="678"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692" w:type="dxa"/>
            <w:noWrap w:val="0"/>
            <w:vAlign w:val="center"/>
          </w:tcPr>
          <w:p>
            <w:pPr>
              <w:spacing w:line="340" w:lineRule="exact"/>
              <w:jc w:val="center"/>
              <w:rPr>
                <w:rFonts w:ascii="仿宋_GB2312" w:eastAsia="仿宋_GB2312"/>
                <w:szCs w:val="21"/>
              </w:rPr>
            </w:pPr>
          </w:p>
        </w:tc>
        <w:tc>
          <w:tcPr>
            <w:tcW w:w="782" w:type="dxa"/>
            <w:noWrap w:val="0"/>
            <w:vAlign w:val="center"/>
          </w:tcPr>
          <w:p>
            <w:pPr>
              <w:spacing w:line="340" w:lineRule="exact"/>
              <w:jc w:val="center"/>
              <w:rPr>
                <w:rFonts w:ascii="仿宋_GB2312" w:eastAsia="仿宋_GB2312"/>
                <w:szCs w:val="21"/>
              </w:rPr>
            </w:pPr>
          </w:p>
        </w:tc>
        <w:tc>
          <w:tcPr>
            <w:tcW w:w="805" w:type="dxa"/>
            <w:noWrap w:val="0"/>
            <w:vAlign w:val="center"/>
          </w:tcPr>
          <w:p>
            <w:pPr>
              <w:spacing w:line="340" w:lineRule="exact"/>
              <w:jc w:val="center"/>
              <w:rPr>
                <w:rFonts w:ascii="仿宋_GB2312" w:eastAsia="仿宋_GB2312"/>
                <w:szCs w:val="21"/>
              </w:rPr>
            </w:pPr>
          </w:p>
        </w:tc>
        <w:tc>
          <w:tcPr>
            <w:tcW w:w="815" w:type="dxa"/>
            <w:noWrap w:val="0"/>
            <w:vAlign w:val="center"/>
          </w:tcPr>
          <w:p>
            <w:pPr>
              <w:spacing w:line="340" w:lineRule="exact"/>
              <w:jc w:val="center"/>
              <w:rPr>
                <w:rFonts w:ascii="仿宋_GB2312" w:eastAsia="仿宋_GB2312"/>
                <w:szCs w:val="21"/>
              </w:rPr>
            </w:pPr>
          </w:p>
        </w:tc>
        <w:tc>
          <w:tcPr>
            <w:tcW w:w="828" w:type="dxa"/>
            <w:noWrap w:val="0"/>
            <w:vAlign w:val="center"/>
          </w:tcPr>
          <w:p>
            <w:pPr>
              <w:spacing w:line="340" w:lineRule="exact"/>
              <w:jc w:val="center"/>
              <w:rPr>
                <w:rFonts w:ascii="仿宋_GB2312" w:eastAsia="仿宋_GB2312"/>
                <w:szCs w:val="21"/>
              </w:rPr>
            </w:pPr>
          </w:p>
        </w:tc>
      </w:tr>
    </w:tbl>
    <w:p>
      <w:pPr>
        <w:spacing w:line="600" w:lineRule="exact"/>
        <w:rPr>
          <w:rFonts w:hint="default" w:eastAsia="黑体"/>
          <w:sz w:val="32"/>
          <w:szCs w:val="32"/>
        </w:rPr>
      </w:pPr>
    </w:p>
    <w:p>
      <w:pPr>
        <w:spacing w:line="600" w:lineRule="exact"/>
        <w:rPr>
          <w:rFonts w:hint="default" w:eastAsia="黑体"/>
          <w:sz w:val="32"/>
          <w:szCs w:val="32"/>
        </w:rPr>
      </w:pPr>
      <w:r>
        <w:rPr>
          <w:rFonts w:hint="default" w:eastAsia="黑体"/>
          <w:sz w:val="32"/>
          <w:szCs w:val="32"/>
        </w:rPr>
        <w:br w:type="page"/>
      </w:r>
      <w:r>
        <w:rPr>
          <w:rFonts w:hint="default" w:eastAsia="黑体"/>
          <w:sz w:val="32"/>
          <w:szCs w:val="32"/>
        </w:rPr>
        <w:t>附件5</w:t>
      </w:r>
    </w:p>
    <w:p>
      <w:pPr>
        <w:widowControl/>
        <w:spacing w:line="600" w:lineRule="exact"/>
        <w:jc w:val="center"/>
        <w:rPr>
          <w:rFonts w:hint="default" w:eastAsia="方正小标宋_GBK"/>
          <w:color w:val="000000"/>
          <w:kern w:val="0"/>
          <w:sz w:val="36"/>
          <w:szCs w:val="36"/>
        </w:rPr>
      </w:pPr>
      <w:r>
        <w:rPr>
          <w:rFonts w:hint="default" w:eastAsia="方正小标宋_GBK"/>
          <w:color w:val="000000"/>
          <w:kern w:val="0"/>
          <w:sz w:val="36"/>
          <w:szCs w:val="36"/>
        </w:rPr>
        <w:t>农用地转用信息表（样表）</w:t>
      </w:r>
    </w:p>
    <w:p>
      <w:pPr>
        <w:widowControl/>
        <w:spacing w:line="600" w:lineRule="exact"/>
        <w:rPr>
          <w:rFonts w:hint="default" w:eastAsia="仿宋_GB2312"/>
          <w:color w:val="000000"/>
          <w:kern w:val="0"/>
          <w:sz w:val="44"/>
          <w:szCs w:val="44"/>
        </w:rPr>
      </w:pPr>
      <w:r>
        <w:rPr>
          <w:rFonts w:hint="default" w:eastAsia="仿宋_GB2312"/>
          <w:kern w:val="0"/>
          <w:sz w:val="22"/>
          <w:szCs w:val="22"/>
        </w:rPr>
        <w:t xml:space="preserve">填表单位（盖章）：                            填表人：                联系电话：               填表时间：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801"/>
        <w:gridCol w:w="1417"/>
        <w:gridCol w:w="1701"/>
        <w:gridCol w:w="1843"/>
        <w:gridCol w:w="3633"/>
        <w:gridCol w:w="1815"/>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18" w:type="dxa"/>
            <w:vMerge w:val="restart"/>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序号</w:t>
            </w:r>
          </w:p>
        </w:tc>
        <w:tc>
          <w:tcPr>
            <w:tcW w:w="1801" w:type="dxa"/>
            <w:vMerge w:val="restart"/>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用地申请人     （纳税义务人）</w:t>
            </w:r>
          </w:p>
        </w:tc>
        <w:tc>
          <w:tcPr>
            <w:tcW w:w="1417" w:type="dxa"/>
            <w:vMerge w:val="restart"/>
            <w:noWrap w:val="0"/>
            <w:vAlign w:val="center"/>
          </w:tcPr>
          <w:p>
            <w:pPr>
              <w:widowControl/>
              <w:spacing w:line="360" w:lineRule="exact"/>
              <w:jc w:val="left"/>
              <w:rPr>
                <w:rFonts w:hint="default" w:eastAsia="黑体"/>
                <w:color w:val="000000"/>
                <w:kern w:val="0"/>
                <w:sz w:val="22"/>
              </w:rPr>
            </w:pPr>
            <w:r>
              <w:rPr>
                <w:rFonts w:hint="default" w:eastAsia="黑体"/>
                <w:color w:val="000000"/>
                <w:kern w:val="0"/>
                <w:sz w:val="22"/>
              </w:rPr>
              <w:t>报批单文号</w:t>
            </w:r>
          </w:p>
        </w:tc>
        <w:tc>
          <w:tcPr>
            <w:tcW w:w="3544" w:type="dxa"/>
            <w:gridSpan w:val="2"/>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农用地转用面积</w:t>
            </w:r>
          </w:p>
        </w:tc>
        <w:tc>
          <w:tcPr>
            <w:tcW w:w="3633" w:type="dxa"/>
            <w:vMerge w:val="restart"/>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 xml:space="preserve">农用地转用面积          </w:t>
            </w:r>
          </w:p>
          <w:p>
            <w:pPr>
              <w:widowControl/>
              <w:spacing w:line="360" w:lineRule="exact"/>
              <w:jc w:val="center"/>
              <w:rPr>
                <w:rFonts w:hint="default" w:eastAsia="黑体"/>
                <w:color w:val="000000"/>
                <w:kern w:val="0"/>
                <w:sz w:val="22"/>
              </w:rPr>
            </w:pPr>
            <w:r>
              <w:rPr>
                <w:rFonts w:hint="default" w:eastAsia="黑体"/>
                <w:color w:val="000000"/>
                <w:kern w:val="0"/>
                <w:sz w:val="22"/>
              </w:rPr>
              <w:t>（园地、林地、草地、等其他农用地）</w:t>
            </w:r>
          </w:p>
        </w:tc>
        <w:tc>
          <w:tcPr>
            <w:tcW w:w="1815" w:type="dxa"/>
            <w:vMerge w:val="restart"/>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农用地坐落位置</w:t>
            </w:r>
          </w:p>
        </w:tc>
        <w:tc>
          <w:tcPr>
            <w:tcW w:w="1576" w:type="dxa"/>
            <w:vMerge w:val="restart"/>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备注（拟开发用途等）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18" w:type="dxa"/>
            <w:vMerge w:val="continue"/>
            <w:noWrap w:val="0"/>
            <w:vAlign w:val="center"/>
          </w:tcPr>
          <w:p>
            <w:pPr>
              <w:widowControl/>
              <w:spacing w:line="360" w:lineRule="exact"/>
              <w:jc w:val="center"/>
              <w:rPr>
                <w:rFonts w:hint="default" w:eastAsia="黑体"/>
                <w:color w:val="000000"/>
                <w:kern w:val="0"/>
                <w:sz w:val="22"/>
              </w:rPr>
            </w:pPr>
          </w:p>
        </w:tc>
        <w:tc>
          <w:tcPr>
            <w:tcW w:w="1801" w:type="dxa"/>
            <w:vMerge w:val="continue"/>
            <w:noWrap w:val="0"/>
            <w:vAlign w:val="center"/>
          </w:tcPr>
          <w:p>
            <w:pPr>
              <w:widowControl/>
              <w:spacing w:line="360" w:lineRule="exact"/>
              <w:jc w:val="center"/>
              <w:rPr>
                <w:rFonts w:hint="default" w:eastAsia="黑体"/>
                <w:color w:val="000000"/>
                <w:kern w:val="0"/>
                <w:sz w:val="22"/>
              </w:rPr>
            </w:pPr>
          </w:p>
        </w:tc>
        <w:tc>
          <w:tcPr>
            <w:tcW w:w="1417" w:type="dxa"/>
            <w:vMerge w:val="continue"/>
            <w:noWrap w:val="0"/>
            <w:vAlign w:val="center"/>
          </w:tcPr>
          <w:p>
            <w:pPr>
              <w:widowControl/>
              <w:spacing w:line="360" w:lineRule="exact"/>
              <w:jc w:val="left"/>
              <w:rPr>
                <w:rFonts w:hint="default" w:eastAsia="黑体"/>
                <w:color w:val="000000"/>
                <w:kern w:val="0"/>
                <w:sz w:val="22"/>
              </w:rPr>
            </w:pPr>
          </w:p>
        </w:tc>
        <w:tc>
          <w:tcPr>
            <w:tcW w:w="1701" w:type="dxa"/>
            <w:noWrap w:val="0"/>
            <w:vAlign w:val="center"/>
          </w:tcPr>
          <w:p>
            <w:pPr>
              <w:spacing w:line="360" w:lineRule="exact"/>
              <w:jc w:val="center"/>
              <w:rPr>
                <w:rFonts w:hint="default" w:eastAsia="黑体"/>
                <w:color w:val="000000"/>
                <w:kern w:val="0"/>
                <w:sz w:val="22"/>
              </w:rPr>
            </w:pPr>
            <w:r>
              <w:rPr>
                <w:rFonts w:hint="default" w:eastAsia="黑体"/>
                <w:color w:val="000000"/>
                <w:kern w:val="0"/>
                <w:sz w:val="22"/>
              </w:rPr>
              <w:t>耕地</w:t>
            </w:r>
          </w:p>
        </w:tc>
        <w:tc>
          <w:tcPr>
            <w:tcW w:w="1843" w:type="dxa"/>
            <w:noWrap w:val="0"/>
            <w:vAlign w:val="center"/>
          </w:tcPr>
          <w:p>
            <w:pPr>
              <w:spacing w:line="360" w:lineRule="exact"/>
              <w:jc w:val="center"/>
              <w:rPr>
                <w:rFonts w:hint="default" w:eastAsia="黑体"/>
                <w:color w:val="000000"/>
                <w:kern w:val="0"/>
                <w:sz w:val="22"/>
              </w:rPr>
            </w:pPr>
            <w:r>
              <w:rPr>
                <w:rFonts w:hint="default" w:eastAsia="黑体"/>
                <w:color w:val="000000"/>
                <w:kern w:val="0"/>
                <w:sz w:val="22"/>
              </w:rPr>
              <w:t>其中：永久</w:t>
            </w:r>
          </w:p>
          <w:p>
            <w:pPr>
              <w:spacing w:line="360" w:lineRule="exact"/>
              <w:jc w:val="center"/>
              <w:rPr>
                <w:rFonts w:hint="default" w:eastAsia="黑体"/>
                <w:color w:val="000000"/>
                <w:kern w:val="0"/>
                <w:sz w:val="22"/>
              </w:rPr>
            </w:pPr>
            <w:r>
              <w:rPr>
                <w:rFonts w:hint="default" w:eastAsia="黑体"/>
                <w:color w:val="000000"/>
                <w:kern w:val="0"/>
                <w:sz w:val="22"/>
              </w:rPr>
              <w:t>基本农田</w:t>
            </w:r>
          </w:p>
        </w:tc>
        <w:tc>
          <w:tcPr>
            <w:tcW w:w="3633" w:type="dxa"/>
            <w:vMerge w:val="continue"/>
            <w:noWrap w:val="0"/>
            <w:vAlign w:val="center"/>
          </w:tcPr>
          <w:p>
            <w:pPr>
              <w:widowControl/>
              <w:spacing w:line="360" w:lineRule="exact"/>
              <w:jc w:val="center"/>
              <w:rPr>
                <w:rFonts w:hint="default" w:eastAsia="黑体"/>
                <w:color w:val="000000"/>
                <w:kern w:val="0"/>
                <w:sz w:val="22"/>
              </w:rPr>
            </w:pPr>
          </w:p>
        </w:tc>
        <w:tc>
          <w:tcPr>
            <w:tcW w:w="1815" w:type="dxa"/>
            <w:vMerge w:val="continue"/>
            <w:noWrap w:val="0"/>
            <w:vAlign w:val="center"/>
          </w:tcPr>
          <w:p>
            <w:pPr>
              <w:widowControl/>
              <w:spacing w:line="360" w:lineRule="exact"/>
              <w:jc w:val="center"/>
              <w:rPr>
                <w:rFonts w:hint="default" w:eastAsia="黑体"/>
                <w:color w:val="000000"/>
                <w:kern w:val="0"/>
                <w:sz w:val="22"/>
              </w:rPr>
            </w:pPr>
          </w:p>
        </w:tc>
        <w:tc>
          <w:tcPr>
            <w:tcW w:w="1576" w:type="dxa"/>
            <w:vMerge w:val="continue"/>
            <w:noWrap w:val="0"/>
            <w:vAlign w:val="center"/>
          </w:tcPr>
          <w:p>
            <w:pPr>
              <w:widowControl/>
              <w:spacing w:line="360" w:lineRule="exact"/>
              <w:jc w:val="center"/>
              <w:rPr>
                <w:rFonts w:hint="default" w:eastAsia="黑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8" w:type="dxa"/>
            <w:noWrap w:val="0"/>
            <w:vAlign w:val="center"/>
          </w:tcPr>
          <w:p>
            <w:pPr>
              <w:widowControl/>
              <w:spacing w:line="360" w:lineRule="exact"/>
              <w:jc w:val="center"/>
              <w:rPr>
                <w:rFonts w:hint="default" w:eastAsia="仿宋_GB2312"/>
                <w:color w:val="000000"/>
                <w:kern w:val="0"/>
                <w:sz w:val="22"/>
              </w:rPr>
            </w:pPr>
            <w:r>
              <w:rPr>
                <w:rFonts w:hint="default" w:eastAsia="仿宋_GB2312"/>
                <w:color w:val="000000"/>
                <w:kern w:val="0"/>
                <w:sz w:val="22"/>
              </w:rPr>
              <w:t>1</w:t>
            </w:r>
          </w:p>
        </w:tc>
        <w:tc>
          <w:tcPr>
            <w:tcW w:w="1801" w:type="dxa"/>
            <w:noWrap w:val="0"/>
            <w:vAlign w:val="center"/>
          </w:tcPr>
          <w:p>
            <w:pPr>
              <w:widowControl/>
              <w:spacing w:line="360" w:lineRule="exact"/>
              <w:jc w:val="left"/>
              <w:rPr>
                <w:rFonts w:hint="default" w:eastAsia="仿宋_GB2312"/>
                <w:color w:val="000000"/>
                <w:kern w:val="0"/>
                <w:sz w:val="22"/>
              </w:rPr>
            </w:pPr>
            <w:r>
              <w:rPr>
                <w:rFonts w:hint="default" w:eastAsia="仿宋_GB2312"/>
                <w:color w:val="000000"/>
                <w:kern w:val="0"/>
                <w:sz w:val="22"/>
              </w:rPr>
              <w:t>　</w:t>
            </w:r>
          </w:p>
        </w:tc>
        <w:tc>
          <w:tcPr>
            <w:tcW w:w="1417" w:type="dxa"/>
            <w:noWrap w:val="0"/>
            <w:vAlign w:val="center"/>
          </w:tcPr>
          <w:p>
            <w:pPr>
              <w:widowControl/>
              <w:spacing w:line="360" w:lineRule="exact"/>
              <w:jc w:val="left"/>
              <w:rPr>
                <w:rFonts w:hint="default" w:eastAsia="仿宋_GB2312"/>
                <w:color w:val="000000"/>
                <w:kern w:val="0"/>
                <w:sz w:val="22"/>
              </w:rPr>
            </w:pPr>
            <w:r>
              <w:rPr>
                <w:rFonts w:hint="default" w:eastAsia="仿宋_GB2312"/>
                <w:color w:val="000000"/>
                <w:kern w:val="0"/>
                <w:sz w:val="22"/>
              </w:rPr>
              <w:t>　</w:t>
            </w:r>
          </w:p>
        </w:tc>
        <w:tc>
          <w:tcPr>
            <w:tcW w:w="1701" w:type="dxa"/>
            <w:noWrap w:val="0"/>
            <w:vAlign w:val="center"/>
          </w:tcPr>
          <w:p>
            <w:pPr>
              <w:widowControl/>
              <w:spacing w:line="360" w:lineRule="exact"/>
              <w:jc w:val="left"/>
              <w:rPr>
                <w:rFonts w:hint="default" w:eastAsia="仿宋_GB2312"/>
                <w:color w:val="000000"/>
                <w:kern w:val="0"/>
                <w:sz w:val="22"/>
              </w:rPr>
            </w:pPr>
            <w:r>
              <w:rPr>
                <w:rFonts w:hint="default" w:eastAsia="仿宋_GB2312"/>
                <w:color w:val="000000"/>
                <w:kern w:val="0"/>
                <w:sz w:val="22"/>
              </w:rPr>
              <w:t>　</w:t>
            </w:r>
          </w:p>
        </w:tc>
        <w:tc>
          <w:tcPr>
            <w:tcW w:w="1843" w:type="dxa"/>
            <w:noWrap w:val="0"/>
            <w:vAlign w:val="center"/>
          </w:tcPr>
          <w:p>
            <w:pPr>
              <w:widowControl/>
              <w:spacing w:line="360" w:lineRule="exact"/>
              <w:jc w:val="left"/>
              <w:rPr>
                <w:rFonts w:hint="default" w:eastAsia="仿宋_GB2312"/>
                <w:color w:val="000000"/>
                <w:kern w:val="0"/>
                <w:sz w:val="22"/>
              </w:rPr>
            </w:pPr>
          </w:p>
        </w:tc>
        <w:tc>
          <w:tcPr>
            <w:tcW w:w="3633" w:type="dxa"/>
            <w:noWrap w:val="0"/>
            <w:vAlign w:val="center"/>
          </w:tcPr>
          <w:p>
            <w:pPr>
              <w:widowControl/>
              <w:spacing w:line="360" w:lineRule="exact"/>
              <w:jc w:val="left"/>
              <w:rPr>
                <w:rFonts w:hint="default" w:eastAsia="仿宋_GB2312"/>
                <w:color w:val="000000"/>
                <w:kern w:val="0"/>
                <w:sz w:val="22"/>
              </w:rPr>
            </w:pPr>
            <w:r>
              <w:rPr>
                <w:rFonts w:hint="default" w:eastAsia="仿宋_GB2312"/>
                <w:color w:val="000000"/>
                <w:kern w:val="0"/>
                <w:sz w:val="22"/>
              </w:rPr>
              <w:t>　</w:t>
            </w:r>
          </w:p>
        </w:tc>
        <w:tc>
          <w:tcPr>
            <w:tcW w:w="1815" w:type="dxa"/>
            <w:noWrap w:val="0"/>
            <w:vAlign w:val="center"/>
          </w:tcPr>
          <w:p>
            <w:pPr>
              <w:widowControl/>
              <w:spacing w:line="360" w:lineRule="exact"/>
              <w:jc w:val="left"/>
              <w:rPr>
                <w:rFonts w:hint="default" w:eastAsia="仿宋_GB2312"/>
                <w:color w:val="000000"/>
                <w:kern w:val="0"/>
                <w:sz w:val="22"/>
              </w:rPr>
            </w:pPr>
            <w:r>
              <w:rPr>
                <w:rFonts w:hint="default" w:eastAsia="仿宋_GB2312"/>
                <w:color w:val="000000"/>
                <w:kern w:val="0"/>
                <w:sz w:val="22"/>
              </w:rPr>
              <w:t>　</w:t>
            </w:r>
          </w:p>
        </w:tc>
        <w:tc>
          <w:tcPr>
            <w:tcW w:w="1576" w:type="dxa"/>
            <w:noWrap w:val="0"/>
            <w:vAlign w:val="center"/>
          </w:tcPr>
          <w:p>
            <w:pPr>
              <w:widowControl/>
              <w:spacing w:line="360" w:lineRule="exact"/>
              <w:jc w:val="left"/>
              <w:rPr>
                <w:rFonts w:hint="default" w:eastAsia="仿宋_GB2312"/>
                <w:color w:val="000000"/>
                <w:kern w:val="0"/>
                <w:sz w:val="22"/>
              </w:rPr>
            </w:pPr>
            <w:r>
              <w:rPr>
                <w:rFonts w:hint="default" w:eastAsia="仿宋_GB2312"/>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8" w:type="dxa"/>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2</w:t>
            </w:r>
          </w:p>
        </w:tc>
        <w:tc>
          <w:tcPr>
            <w:tcW w:w="1801"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417"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701"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43" w:type="dxa"/>
            <w:noWrap w:val="0"/>
            <w:vAlign w:val="center"/>
          </w:tcPr>
          <w:p>
            <w:pPr>
              <w:widowControl/>
              <w:spacing w:line="600" w:lineRule="exact"/>
              <w:jc w:val="left"/>
              <w:rPr>
                <w:rFonts w:hint="default" w:eastAsia="仿宋_GB2312"/>
                <w:color w:val="000000"/>
                <w:kern w:val="0"/>
                <w:sz w:val="22"/>
              </w:rPr>
            </w:pPr>
          </w:p>
        </w:tc>
        <w:tc>
          <w:tcPr>
            <w:tcW w:w="3633"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1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76"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8" w:type="dxa"/>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3</w:t>
            </w:r>
          </w:p>
        </w:tc>
        <w:tc>
          <w:tcPr>
            <w:tcW w:w="1801"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417"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701"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43" w:type="dxa"/>
            <w:noWrap w:val="0"/>
            <w:vAlign w:val="center"/>
          </w:tcPr>
          <w:p>
            <w:pPr>
              <w:widowControl/>
              <w:spacing w:line="600" w:lineRule="exact"/>
              <w:jc w:val="left"/>
              <w:rPr>
                <w:rFonts w:hint="default" w:eastAsia="仿宋_GB2312"/>
                <w:color w:val="000000"/>
                <w:kern w:val="0"/>
                <w:sz w:val="22"/>
              </w:rPr>
            </w:pPr>
          </w:p>
        </w:tc>
        <w:tc>
          <w:tcPr>
            <w:tcW w:w="3633"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1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76"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8" w:type="dxa"/>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4</w:t>
            </w:r>
          </w:p>
        </w:tc>
        <w:tc>
          <w:tcPr>
            <w:tcW w:w="1801"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417"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701"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43" w:type="dxa"/>
            <w:noWrap w:val="0"/>
            <w:vAlign w:val="center"/>
          </w:tcPr>
          <w:p>
            <w:pPr>
              <w:widowControl/>
              <w:spacing w:line="600" w:lineRule="exact"/>
              <w:jc w:val="left"/>
              <w:rPr>
                <w:rFonts w:hint="default" w:eastAsia="仿宋_GB2312"/>
                <w:color w:val="000000"/>
                <w:kern w:val="0"/>
                <w:sz w:val="22"/>
              </w:rPr>
            </w:pPr>
          </w:p>
        </w:tc>
        <w:tc>
          <w:tcPr>
            <w:tcW w:w="3633"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1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76"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8" w:type="dxa"/>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5</w:t>
            </w:r>
          </w:p>
        </w:tc>
        <w:tc>
          <w:tcPr>
            <w:tcW w:w="1801"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417"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701"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43" w:type="dxa"/>
            <w:noWrap w:val="0"/>
            <w:vAlign w:val="center"/>
          </w:tcPr>
          <w:p>
            <w:pPr>
              <w:widowControl/>
              <w:spacing w:line="600" w:lineRule="exact"/>
              <w:jc w:val="left"/>
              <w:rPr>
                <w:rFonts w:hint="default" w:eastAsia="仿宋_GB2312"/>
                <w:color w:val="000000"/>
                <w:kern w:val="0"/>
                <w:sz w:val="22"/>
              </w:rPr>
            </w:pPr>
          </w:p>
        </w:tc>
        <w:tc>
          <w:tcPr>
            <w:tcW w:w="3633"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1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76"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8" w:type="dxa"/>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6</w:t>
            </w:r>
          </w:p>
        </w:tc>
        <w:tc>
          <w:tcPr>
            <w:tcW w:w="1801"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417"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701"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43" w:type="dxa"/>
            <w:noWrap w:val="0"/>
            <w:vAlign w:val="center"/>
          </w:tcPr>
          <w:p>
            <w:pPr>
              <w:widowControl/>
              <w:spacing w:line="600" w:lineRule="exact"/>
              <w:jc w:val="left"/>
              <w:rPr>
                <w:rFonts w:hint="default" w:eastAsia="仿宋_GB2312"/>
                <w:color w:val="000000"/>
                <w:kern w:val="0"/>
                <w:sz w:val="22"/>
              </w:rPr>
            </w:pPr>
          </w:p>
        </w:tc>
        <w:tc>
          <w:tcPr>
            <w:tcW w:w="3633"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1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76"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8" w:type="dxa"/>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7</w:t>
            </w:r>
          </w:p>
        </w:tc>
        <w:tc>
          <w:tcPr>
            <w:tcW w:w="1801"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417"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701"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43" w:type="dxa"/>
            <w:noWrap w:val="0"/>
            <w:vAlign w:val="center"/>
          </w:tcPr>
          <w:p>
            <w:pPr>
              <w:widowControl/>
              <w:spacing w:line="600" w:lineRule="exact"/>
              <w:jc w:val="left"/>
              <w:rPr>
                <w:rFonts w:hint="default" w:eastAsia="仿宋_GB2312"/>
                <w:color w:val="000000"/>
                <w:kern w:val="0"/>
                <w:sz w:val="22"/>
              </w:rPr>
            </w:pPr>
          </w:p>
        </w:tc>
        <w:tc>
          <w:tcPr>
            <w:tcW w:w="3633"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1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76"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r>
    </w:tbl>
    <w:p>
      <w:pPr>
        <w:widowControl/>
        <w:spacing w:line="600" w:lineRule="exact"/>
        <w:ind w:firstLine="420" w:firstLineChars="200"/>
        <w:jc w:val="left"/>
        <w:rPr>
          <w:rFonts w:hint="default" w:eastAsia="仿宋_GB2312"/>
          <w:szCs w:val="21"/>
        </w:rPr>
      </w:pPr>
      <w:r>
        <w:rPr>
          <w:rFonts w:hint="default" w:eastAsia="仿宋_GB2312"/>
          <w:szCs w:val="21"/>
        </w:rPr>
        <w:t>备注：统计时间以向用地申请人送达办理占用耕地手续书面通知的时间为准。</w:t>
      </w:r>
    </w:p>
    <w:p>
      <w:pPr>
        <w:spacing w:line="600" w:lineRule="exact"/>
        <w:rPr>
          <w:rFonts w:hint="default" w:eastAsia="黑体"/>
          <w:sz w:val="32"/>
          <w:szCs w:val="32"/>
        </w:rPr>
      </w:pPr>
    </w:p>
    <w:p>
      <w:pPr>
        <w:spacing w:line="600" w:lineRule="exact"/>
        <w:rPr>
          <w:rFonts w:hint="default" w:eastAsia="黑体"/>
          <w:sz w:val="32"/>
          <w:szCs w:val="32"/>
        </w:rPr>
      </w:pPr>
      <w:r>
        <w:rPr>
          <w:rFonts w:hint="default" w:eastAsia="黑体"/>
          <w:sz w:val="32"/>
          <w:szCs w:val="32"/>
        </w:rPr>
        <w:br w:type="page"/>
      </w:r>
      <w:r>
        <w:rPr>
          <w:rFonts w:hint="default" w:eastAsia="黑体"/>
          <w:sz w:val="32"/>
          <w:szCs w:val="32"/>
        </w:rPr>
        <w:t>附件6</w:t>
      </w:r>
    </w:p>
    <w:p>
      <w:pPr>
        <w:widowControl/>
        <w:spacing w:line="600" w:lineRule="exact"/>
        <w:jc w:val="center"/>
        <w:rPr>
          <w:rFonts w:hint="default" w:eastAsia="方正小标宋_GBK"/>
          <w:color w:val="000000"/>
          <w:kern w:val="0"/>
          <w:sz w:val="36"/>
          <w:szCs w:val="36"/>
        </w:rPr>
      </w:pPr>
      <w:r>
        <w:rPr>
          <w:rFonts w:hint="default" w:eastAsia="方正小标宋_GBK"/>
          <w:color w:val="000000"/>
          <w:kern w:val="0"/>
          <w:sz w:val="36"/>
          <w:szCs w:val="36"/>
        </w:rPr>
        <w:t>临时用地信息表（样表）</w:t>
      </w:r>
    </w:p>
    <w:p>
      <w:pPr>
        <w:widowControl/>
        <w:spacing w:line="600" w:lineRule="exact"/>
        <w:rPr>
          <w:rFonts w:hint="default" w:eastAsia="仿宋_GB2312"/>
          <w:color w:val="000000"/>
          <w:kern w:val="0"/>
          <w:sz w:val="44"/>
          <w:szCs w:val="44"/>
        </w:rPr>
      </w:pPr>
      <w:r>
        <w:rPr>
          <w:rFonts w:hint="default" w:eastAsia="仿宋_GB2312"/>
          <w:kern w:val="0"/>
          <w:sz w:val="22"/>
          <w:szCs w:val="22"/>
        </w:rPr>
        <w:t xml:space="preserve">填表单位（盖章）：                               填表人：                     联系电话：                 填表时间：            </w:t>
      </w:r>
    </w:p>
    <w:tbl>
      <w:tblPr>
        <w:tblStyle w:val="3"/>
        <w:tblW w:w="0" w:type="auto"/>
        <w:jc w:val="center"/>
        <w:tblLayout w:type="fixed"/>
        <w:tblCellMar>
          <w:top w:w="0" w:type="dxa"/>
          <w:left w:w="108" w:type="dxa"/>
          <w:bottom w:w="0" w:type="dxa"/>
          <w:right w:w="108" w:type="dxa"/>
        </w:tblCellMar>
      </w:tblPr>
      <w:tblGrid>
        <w:gridCol w:w="938"/>
        <w:gridCol w:w="1335"/>
        <w:gridCol w:w="1125"/>
        <w:gridCol w:w="1155"/>
        <w:gridCol w:w="1576"/>
        <w:gridCol w:w="1441"/>
        <w:gridCol w:w="1993"/>
        <w:gridCol w:w="2925"/>
        <w:gridCol w:w="1455"/>
        <w:gridCol w:w="693"/>
      </w:tblGrid>
      <w:tr>
        <w:tblPrEx>
          <w:tblCellMar>
            <w:top w:w="0" w:type="dxa"/>
            <w:left w:w="108" w:type="dxa"/>
            <w:bottom w:w="0" w:type="dxa"/>
            <w:right w:w="108" w:type="dxa"/>
          </w:tblCellMar>
        </w:tblPrEx>
        <w:trPr>
          <w:trHeight w:val="885" w:hRule="atLeast"/>
          <w:jc w:val="center"/>
        </w:trPr>
        <w:tc>
          <w:tcPr>
            <w:tcW w:w="9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序号</w:t>
            </w:r>
          </w:p>
        </w:tc>
        <w:tc>
          <w:tcPr>
            <w:tcW w:w="1335" w:type="dxa"/>
            <w:vMerge w:val="restart"/>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临时用地人</w:t>
            </w:r>
          </w:p>
        </w:tc>
        <w:tc>
          <w:tcPr>
            <w:tcW w:w="1125" w:type="dxa"/>
            <w:vMerge w:val="restart"/>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文书字号</w:t>
            </w:r>
          </w:p>
        </w:tc>
        <w:tc>
          <w:tcPr>
            <w:tcW w:w="1155" w:type="dxa"/>
            <w:vMerge w:val="restart"/>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临时占用批准时间</w:t>
            </w:r>
          </w:p>
        </w:tc>
        <w:tc>
          <w:tcPr>
            <w:tcW w:w="3017"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临时占用批准面积</w:t>
            </w:r>
          </w:p>
        </w:tc>
        <w:tc>
          <w:tcPr>
            <w:tcW w:w="1993" w:type="dxa"/>
            <w:vMerge w:val="restart"/>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临时占用批准面积</w:t>
            </w:r>
          </w:p>
          <w:p>
            <w:pPr>
              <w:widowControl/>
              <w:spacing w:line="360" w:lineRule="exact"/>
              <w:jc w:val="center"/>
              <w:rPr>
                <w:rFonts w:hint="default" w:eastAsia="黑体"/>
                <w:color w:val="000000"/>
                <w:kern w:val="0"/>
                <w:sz w:val="22"/>
              </w:rPr>
            </w:pPr>
            <w:r>
              <w:rPr>
                <w:rFonts w:hint="default" w:eastAsia="黑体"/>
                <w:color w:val="000000"/>
                <w:kern w:val="0"/>
                <w:sz w:val="22"/>
              </w:rPr>
              <w:t>（园地、林地、草地、等其他农用地）</w:t>
            </w:r>
          </w:p>
        </w:tc>
        <w:tc>
          <w:tcPr>
            <w:tcW w:w="2925" w:type="dxa"/>
            <w:vMerge w:val="restart"/>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　临时占用批准用地期限</w:t>
            </w:r>
          </w:p>
          <w:p>
            <w:pPr>
              <w:widowControl/>
              <w:spacing w:line="360" w:lineRule="exact"/>
              <w:jc w:val="center"/>
              <w:rPr>
                <w:rFonts w:hint="default" w:eastAsia="黑体"/>
                <w:color w:val="000000"/>
                <w:kern w:val="0"/>
                <w:sz w:val="22"/>
              </w:rPr>
            </w:pPr>
            <w:r>
              <w:rPr>
                <w:rFonts w:hint="default" w:eastAsia="黑体"/>
                <w:color w:val="000000"/>
                <w:kern w:val="0"/>
                <w:sz w:val="22"/>
              </w:rPr>
              <w:t>（自XX年XX月XX日至XX年XX月XX日）</w:t>
            </w:r>
          </w:p>
        </w:tc>
        <w:tc>
          <w:tcPr>
            <w:tcW w:w="1455" w:type="dxa"/>
            <w:vMerge w:val="restart"/>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农用地坐落位置</w:t>
            </w:r>
          </w:p>
        </w:tc>
        <w:tc>
          <w:tcPr>
            <w:tcW w:w="69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备注</w:t>
            </w:r>
          </w:p>
        </w:tc>
      </w:tr>
      <w:tr>
        <w:tblPrEx>
          <w:tblCellMar>
            <w:top w:w="0" w:type="dxa"/>
            <w:left w:w="108" w:type="dxa"/>
            <w:bottom w:w="0" w:type="dxa"/>
            <w:right w:w="108" w:type="dxa"/>
          </w:tblCellMar>
        </w:tblPrEx>
        <w:trPr>
          <w:trHeight w:val="900" w:hRule="atLeast"/>
          <w:jc w:val="center"/>
        </w:trPr>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p>
        </w:tc>
        <w:tc>
          <w:tcPr>
            <w:tcW w:w="1335" w:type="dxa"/>
            <w:vMerge w:val="continue"/>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p>
        </w:tc>
        <w:tc>
          <w:tcPr>
            <w:tcW w:w="1125" w:type="dxa"/>
            <w:vMerge w:val="continue"/>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p>
        </w:tc>
        <w:tc>
          <w:tcPr>
            <w:tcW w:w="1155" w:type="dxa"/>
            <w:vMerge w:val="continue"/>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p>
        </w:tc>
        <w:tc>
          <w:tcPr>
            <w:tcW w:w="157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eastAsia="黑体"/>
                <w:color w:val="000000"/>
                <w:kern w:val="0"/>
                <w:sz w:val="22"/>
              </w:rPr>
            </w:pPr>
            <w:r>
              <w:rPr>
                <w:rFonts w:hint="default" w:eastAsia="黑体"/>
                <w:color w:val="000000"/>
                <w:kern w:val="0"/>
                <w:sz w:val="22"/>
              </w:rPr>
              <w:t>耕地</w:t>
            </w:r>
          </w:p>
        </w:tc>
        <w:tc>
          <w:tcPr>
            <w:tcW w:w="144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eastAsia="黑体"/>
                <w:color w:val="000000"/>
                <w:kern w:val="0"/>
                <w:sz w:val="22"/>
              </w:rPr>
            </w:pPr>
            <w:r>
              <w:rPr>
                <w:rFonts w:hint="default" w:eastAsia="黑体"/>
                <w:color w:val="000000"/>
                <w:kern w:val="0"/>
                <w:sz w:val="22"/>
              </w:rPr>
              <w:t>其中：永久</w:t>
            </w:r>
          </w:p>
          <w:p>
            <w:pPr>
              <w:spacing w:line="360" w:lineRule="exact"/>
              <w:jc w:val="center"/>
              <w:rPr>
                <w:rFonts w:hint="default" w:eastAsia="黑体"/>
                <w:color w:val="000000"/>
                <w:kern w:val="0"/>
                <w:sz w:val="22"/>
              </w:rPr>
            </w:pPr>
            <w:r>
              <w:rPr>
                <w:rFonts w:hint="default" w:eastAsia="黑体"/>
                <w:color w:val="000000"/>
                <w:kern w:val="0"/>
                <w:sz w:val="22"/>
              </w:rPr>
              <w:t>基本农田</w:t>
            </w:r>
          </w:p>
        </w:tc>
        <w:tc>
          <w:tcPr>
            <w:tcW w:w="1993" w:type="dxa"/>
            <w:vMerge w:val="continue"/>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p>
        </w:tc>
        <w:tc>
          <w:tcPr>
            <w:tcW w:w="2925" w:type="dxa"/>
            <w:vMerge w:val="continue"/>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p>
        </w:tc>
        <w:tc>
          <w:tcPr>
            <w:tcW w:w="1455" w:type="dxa"/>
            <w:vMerge w:val="continue"/>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p>
        </w:tc>
        <w:tc>
          <w:tcPr>
            <w:tcW w:w="6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p>
        </w:tc>
      </w:tr>
      <w:tr>
        <w:tblPrEx>
          <w:tblCellMar>
            <w:top w:w="0" w:type="dxa"/>
            <w:left w:w="108" w:type="dxa"/>
            <w:bottom w:w="0" w:type="dxa"/>
            <w:right w:w="108" w:type="dxa"/>
          </w:tblCellMar>
        </w:tblPrEx>
        <w:trPr>
          <w:trHeight w:val="635"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1</w:t>
            </w:r>
          </w:p>
        </w:tc>
        <w:tc>
          <w:tcPr>
            <w:tcW w:w="133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default" w:eastAsia="黑体"/>
                <w:color w:val="000000"/>
                <w:kern w:val="0"/>
                <w:sz w:val="22"/>
              </w:rPr>
            </w:pPr>
            <w:r>
              <w:rPr>
                <w:rFonts w:hint="default" w:eastAsia="黑体"/>
                <w:color w:val="000000"/>
                <w:kern w:val="0"/>
                <w:sz w:val="22"/>
              </w:rPr>
              <w:t>　</w:t>
            </w:r>
          </w:p>
        </w:tc>
        <w:tc>
          <w:tcPr>
            <w:tcW w:w="112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default" w:eastAsia="黑体"/>
                <w:color w:val="000000"/>
                <w:kern w:val="0"/>
                <w:sz w:val="22"/>
              </w:rPr>
            </w:pPr>
            <w:r>
              <w:rPr>
                <w:rFonts w:hint="default" w:eastAsia="黑体"/>
                <w:color w:val="000000"/>
                <w:kern w:val="0"/>
                <w:sz w:val="22"/>
              </w:rPr>
              <w:t>　</w:t>
            </w:r>
          </w:p>
        </w:tc>
        <w:tc>
          <w:tcPr>
            <w:tcW w:w="11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default" w:eastAsia="黑体"/>
                <w:color w:val="000000"/>
                <w:kern w:val="0"/>
                <w:sz w:val="22"/>
              </w:rPr>
            </w:pPr>
            <w:r>
              <w:rPr>
                <w:rFonts w:hint="default" w:eastAsia="黑体"/>
                <w:color w:val="000000"/>
                <w:kern w:val="0"/>
                <w:sz w:val="22"/>
              </w:rPr>
              <w:t>　</w:t>
            </w:r>
          </w:p>
        </w:tc>
        <w:tc>
          <w:tcPr>
            <w:tcW w:w="1576"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default" w:eastAsia="黑体"/>
                <w:color w:val="000000"/>
                <w:kern w:val="0"/>
                <w:sz w:val="22"/>
              </w:rPr>
            </w:pPr>
          </w:p>
        </w:tc>
        <w:tc>
          <w:tcPr>
            <w:tcW w:w="1441"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default" w:eastAsia="黑体"/>
                <w:color w:val="000000"/>
                <w:kern w:val="0"/>
                <w:sz w:val="22"/>
              </w:rPr>
            </w:pPr>
          </w:p>
        </w:tc>
        <w:tc>
          <w:tcPr>
            <w:tcW w:w="1993"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eastAsia="黑体"/>
                <w:color w:val="000000"/>
                <w:kern w:val="0"/>
                <w:sz w:val="22"/>
              </w:rPr>
            </w:pPr>
          </w:p>
        </w:tc>
        <w:tc>
          <w:tcPr>
            <w:tcW w:w="2925"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eastAsia="黑体"/>
                <w:color w:val="000000"/>
                <w:kern w:val="0"/>
                <w:sz w:val="22"/>
              </w:rPr>
            </w:pPr>
          </w:p>
        </w:tc>
        <w:tc>
          <w:tcPr>
            <w:tcW w:w="145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default" w:eastAsia="黑体"/>
                <w:color w:val="000000"/>
                <w:kern w:val="0"/>
                <w:sz w:val="22"/>
              </w:rPr>
            </w:pPr>
            <w:r>
              <w:rPr>
                <w:rFonts w:hint="default" w:eastAsia="黑体"/>
                <w:color w:val="000000"/>
                <w:kern w:val="0"/>
                <w:sz w:val="22"/>
              </w:rPr>
              <w:t>　</w:t>
            </w:r>
          </w:p>
        </w:tc>
        <w:tc>
          <w:tcPr>
            <w:tcW w:w="6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eastAsia="黑体"/>
                <w:color w:val="000000"/>
                <w:kern w:val="0"/>
                <w:sz w:val="22"/>
              </w:rPr>
            </w:pPr>
          </w:p>
        </w:tc>
      </w:tr>
      <w:tr>
        <w:tblPrEx>
          <w:tblCellMar>
            <w:top w:w="0" w:type="dxa"/>
            <w:left w:w="108" w:type="dxa"/>
            <w:bottom w:w="0" w:type="dxa"/>
            <w:right w:w="108" w:type="dxa"/>
          </w:tblCellMar>
        </w:tblPrEx>
        <w:trPr>
          <w:trHeight w:val="690" w:hRule="atLeast"/>
          <w:jc w:val="center"/>
        </w:trPr>
        <w:tc>
          <w:tcPr>
            <w:tcW w:w="93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eastAsia="仿宋_GB2312"/>
                <w:color w:val="000000"/>
                <w:kern w:val="0"/>
                <w:sz w:val="22"/>
              </w:rPr>
            </w:pPr>
            <w:r>
              <w:rPr>
                <w:rFonts w:hint="default" w:eastAsia="仿宋_GB2312"/>
                <w:color w:val="000000"/>
                <w:kern w:val="0"/>
                <w:sz w:val="22"/>
              </w:rPr>
              <w:t>2</w:t>
            </w:r>
          </w:p>
        </w:tc>
        <w:tc>
          <w:tcPr>
            <w:tcW w:w="1335" w:type="dxa"/>
            <w:tcBorders>
              <w:top w:val="nil"/>
              <w:left w:val="nil"/>
              <w:bottom w:val="single" w:color="auto" w:sz="4" w:space="0"/>
              <w:right w:val="single" w:color="auto" w:sz="4" w:space="0"/>
            </w:tcBorders>
            <w:noWrap w:val="0"/>
            <w:vAlign w:val="center"/>
          </w:tcPr>
          <w:p>
            <w:pPr>
              <w:widowControl/>
              <w:spacing w:line="360" w:lineRule="exact"/>
              <w:jc w:val="left"/>
              <w:rPr>
                <w:rFonts w:hint="default" w:eastAsia="仿宋_GB2312"/>
                <w:color w:val="000000"/>
                <w:kern w:val="0"/>
                <w:sz w:val="22"/>
              </w:rPr>
            </w:pPr>
            <w:r>
              <w:rPr>
                <w:rFonts w:hint="default" w:eastAsia="仿宋_GB2312"/>
                <w:color w:val="000000"/>
                <w:kern w:val="0"/>
                <w:sz w:val="22"/>
              </w:rPr>
              <w:t>　</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left"/>
              <w:rPr>
                <w:rFonts w:hint="default" w:eastAsia="仿宋_GB2312"/>
                <w:color w:val="000000"/>
                <w:kern w:val="0"/>
                <w:sz w:val="22"/>
              </w:rPr>
            </w:pPr>
            <w:r>
              <w:rPr>
                <w:rFonts w:hint="default" w:eastAsia="仿宋_GB2312"/>
                <w:color w:val="000000"/>
                <w:kern w:val="0"/>
                <w:sz w:val="22"/>
              </w:rPr>
              <w:t>　</w:t>
            </w:r>
          </w:p>
        </w:tc>
        <w:tc>
          <w:tcPr>
            <w:tcW w:w="1155" w:type="dxa"/>
            <w:tcBorders>
              <w:top w:val="nil"/>
              <w:left w:val="nil"/>
              <w:bottom w:val="single" w:color="auto" w:sz="4" w:space="0"/>
              <w:right w:val="single" w:color="auto" w:sz="4" w:space="0"/>
            </w:tcBorders>
            <w:noWrap w:val="0"/>
            <w:vAlign w:val="center"/>
          </w:tcPr>
          <w:p>
            <w:pPr>
              <w:widowControl/>
              <w:spacing w:line="360" w:lineRule="exact"/>
              <w:jc w:val="left"/>
              <w:rPr>
                <w:rFonts w:hint="default" w:eastAsia="仿宋_GB2312"/>
                <w:color w:val="000000"/>
                <w:kern w:val="0"/>
                <w:sz w:val="22"/>
              </w:rPr>
            </w:pPr>
            <w:r>
              <w:rPr>
                <w:rFonts w:hint="default" w:eastAsia="仿宋_GB2312"/>
                <w:color w:val="000000"/>
                <w:kern w:val="0"/>
                <w:sz w:val="22"/>
              </w:rPr>
              <w:t>　</w:t>
            </w:r>
          </w:p>
        </w:tc>
        <w:tc>
          <w:tcPr>
            <w:tcW w:w="1576" w:type="dxa"/>
            <w:tcBorders>
              <w:top w:val="nil"/>
              <w:left w:val="nil"/>
              <w:bottom w:val="single" w:color="auto" w:sz="4" w:space="0"/>
              <w:right w:val="single" w:color="auto" w:sz="4" w:space="0"/>
            </w:tcBorders>
            <w:noWrap w:val="0"/>
            <w:vAlign w:val="center"/>
          </w:tcPr>
          <w:p>
            <w:pPr>
              <w:widowControl/>
              <w:spacing w:line="360" w:lineRule="exact"/>
              <w:jc w:val="left"/>
              <w:rPr>
                <w:rFonts w:hint="default" w:eastAsia="仿宋_GB2312"/>
                <w:color w:val="000000"/>
                <w:kern w:val="0"/>
                <w:sz w:val="22"/>
              </w:rPr>
            </w:pPr>
          </w:p>
        </w:tc>
        <w:tc>
          <w:tcPr>
            <w:tcW w:w="1441" w:type="dxa"/>
            <w:tcBorders>
              <w:top w:val="nil"/>
              <w:left w:val="nil"/>
              <w:bottom w:val="single" w:color="auto" w:sz="4" w:space="0"/>
              <w:right w:val="single" w:color="auto" w:sz="4" w:space="0"/>
            </w:tcBorders>
            <w:noWrap w:val="0"/>
            <w:vAlign w:val="center"/>
          </w:tcPr>
          <w:p>
            <w:pPr>
              <w:widowControl/>
              <w:spacing w:line="360" w:lineRule="exact"/>
              <w:jc w:val="left"/>
              <w:rPr>
                <w:rFonts w:hint="default" w:eastAsia="仿宋_GB2312"/>
                <w:color w:val="000000"/>
                <w:kern w:val="0"/>
                <w:sz w:val="22"/>
              </w:rPr>
            </w:pPr>
            <w:r>
              <w:rPr>
                <w:rFonts w:hint="default" w:eastAsia="仿宋_GB2312"/>
                <w:color w:val="000000"/>
                <w:kern w:val="0"/>
                <w:sz w:val="22"/>
              </w:rPr>
              <w:t>　</w:t>
            </w:r>
          </w:p>
        </w:tc>
        <w:tc>
          <w:tcPr>
            <w:tcW w:w="1993"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eastAsia="仿宋_GB2312"/>
                <w:color w:val="000000"/>
                <w:kern w:val="0"/>
                <w:sz w:val="22"/>
              </w:rPr>
            </w:pPr>
          </w:p>
        </w:tc>
        <w:tc>
          <w:tcPr>
            <w:tcW w:w="2925"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eastAsia="仿宋_GB2312"/>
                <w:color w:val="000000"/>
                <w:kern w:val="0"/>
                <w:sz w:val="22"/>
              </w:rPr>
            </w:pPr>
          </w:p>
        </w:tc>
        <w:tc>
          <w:tcPr>
            <w:tcW w:w="1455" w:type="dxa"/>
            <w:tcBorders>
              <w:top w:val="nil"/>
              <w:left w:val="nil"/>
              <w:bottom w:val="single" w:color="auto" w:sz="4" w:space="0"/>
              <w:right w:val="single" w:color="auto" w:sz="4" w:space="0"/>
            </w:tcBorders>
            <w:noWrap w:val="0"/>
            <w:vAlign w:val="center"/>
          </w:tcPr>
          <w:p>
            <w:pPr>
              <w:widowControl/>
              <w:spacing w:line="360" w:lineRule="exact"/>
              <w:jc w:val="left"/>
              <w:rPr>
                <w:rFonts w:hint="default" w:eastAsia="仿宋_GB2312"/>
                <w:color w:val="000000"/>
                <w:kern w:val="0"/>
                <w:sz w:val="22"/>
              </w:rPr>
            </w:pPr>
            <w:r>
              <w:rPr>
                <w:rFonts w:hint="default" w:eastAsia="仿宋_GB2312"/>
                <w:color w:val="000000"/>
                <w:kern w:val="0"/>
                <w:sz w:val="22"/>
              </w:rPr>
              <w:t>　</w:t>
            </w:r>
          </w:p>
        </w:tc>
        <w:tc>
          <w:tcPr>
            <w:tcW w:w="693"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270" w:hRule="atLeast"/>
          <w:jc w:val="center"/>
        </w:trPr>
        <w:tc>
          <w:tcPr>
            <w:tcW w:w="938"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3</w:t>
            </w:r>
          </w:p>
        </w:tc>
        <w:tc>
          <w:tcPr>
            <w:tcW w:w="133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2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5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76"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441"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993"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c>
          <w:tcPr>
            <w:tcW w:w="2925"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c>
          <w:tcPr>
            <w:tcW w:w="145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693"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270" w:hRule="atLeast"/>
          <w:jc w:val="center"/>
        </w:trPr>
        <w:tc>
          <w:tcPr>
            <w:tcW w:w="938"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4</w:t>
            </w:r>
          </w:p>
        </w:tc>
        <w:tc>
          <w:tcPr>
            <w:tcW w:w="133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2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5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76"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441"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993"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c>
          <w:tcPr>
            <w:tcW w:w="2925"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c>
          <w:tcPr>
            <w:tcW w:w="145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693"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270" w:hRule="atLeast"/>
          <w:jc w:val="center"/>
        </w:trPr>
        <w:tc>
          <w:tcPr>
            <w:tcW w:w="938"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5</w:t>
            </w:r>
          </w:p>
        </w:tc>
        <w:tc>
          <w:tcPr>
            <w:tcW w:w="133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2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5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76"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441"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993"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c>
          <w:tcPr>
            <w:tcW w:w="2925"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c>
          <w:tcPr>
            <w:tcW w:w="145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693"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270" w:hRule="atLeast"/>
          <w:jc w:val="center"/>
        </w:trPr>
        <w:tc>
          <w:tcPr>
            <w:tcW w:w="938"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6</w:t>
            </w:r>
          </w:p>
        </w:tc>
        <w:tc>
          <w:tcPr>
            <w:tcW w:w="133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2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5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76"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441"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993"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c>
          <w:tcPr>
            <w:tcW w:w="2925"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c>
          <w:tcPr>
            <w:tcW w:w="145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693"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270" w:hRule="atLeast"/>
          <w:jc w:val="center"/>
        </w:trPr>
        <w:tc>
          <w:tcPr>
            <w:tcW w:w="938"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7</w:t>
            </w:r>
          </w:p>
        </w:tc>
        <w:tc>
          <w:tcPr>
            <w:tcW w:w="133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2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5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76"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441"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993"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c>
          <w:tcPr>
            <w:tcW w:w="2925"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c>
          <w:tcPr>
            <w:tcW w:w="145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693"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270" w:hRule="atLeast"/>
          <w:jc w:val="center"/>
        </w:trPr>
        <w:tc>
          <w:tcPr>
            <w:tcW w:w="938"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w:t>
            </w:r>
          </w:p>
        </w:tc>
        <w:tc>
          <w:tcPr>
            <w:tcW w:w="133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2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5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76"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441"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993"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2925"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45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693"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r>
    </w:tbl>
    <w:p>
      <w:pPr>
        <w:spacing w:line="600" w:lineRule="exact"/>
        <w:rPr>
          <w:rFonts w:hint="default" w:eastAsia="黑体"/>
          <w:sz w:val="32"/>
          <w:szCs w:val="32"/>
        </w:rPr>
      </w:pPr>
    </w:p>
    <w:p>
      <w:pPr>
        <w:spacing w:line="600" w:lineRule="exact"/>
        <w:rPr>
          <w:rFonts w:hint="default" w:eastAsia="黑体"/>
          <w:sz w:val="32"/>
          <w:szCs w:val="32"/>
        </w:rPr>
      </w:pPr>
      <w:r>
        <w:rPr>
          <w:rFonts w:hint="default" w:eastAsia="黑体"/>
          <w:sz w:val="32"/>
          <w:szCs w:val="32"/>
        </w:rPr>
        <w:t>附件7</w:t>
      </w:r>
    </w:p>
    <w:p>
      <w:pPr>
        <w:widowControl/>
        <w:spacing w:line="600" w:lineRule="exact"/>
        <w:jc w:val="center"/>
        <w:rPr>
          <w:rFonts w:hint="default" w:eastAsia="方正小标宋_GBK"/>
          <w:color w:val="000000"/>
          <w:kern w:val="0"/>
          <w:sz w:val="36"/>
          <w:szCs w:val="36"/>
        </w:rPr>
      </w:pPr>
      <w:r>
        <w:rPr>
          <w:rFonts w:hint="default" w:eastAsia="方正小标宋_GBK"/>
          <w:color w:val="000000"/>
          <w:kern w:val="0"/>
          <w:sz w:val="36"/>
          <w:szCs w:val="36"/>
        </w:rPr>
        <w:t>未批先占农用地查处信息表（样表）</w:t>
      </w:r>
    </w:p>
    <w:p>
      <w:pPr>
        <w:widowControl/>
        <w:spacing w:line="600" w:lineRule="exact"/>
        <w:rPr>
          <w:rFonts w:hint="default" w:eastAsia="仿宋_GB2312"/>
          <w:color w:val="000000"/>
          <w:kern w:val="0"/>
          <w:sz w:val="44"/>
          <w:szCs w:val="44"/>
        </w:rPr>
      </w:pPr>
      <w:r>
        <w:rPr>
          <w:rFonts w:hint="default" w:eastAsia="仿宋_GB2312"/>
          <w:kern w:val="0"/>
          <w:sz w:val="22"/>
          <w:szCs w:val="22"/>
        </w:rPr>
        <w:t xml:space="preserve">填表单位（盖章）：                            填表人：                联系电话：               填表时间：           </w:t>
      </w:r>
    </w:p>
    <w:tbl>
      <w:tblPr>
        <w:tblStyle w:val="3"/>
        <w:tblW w:w="0" w:type="auto"/>
        <w:tblInd w:w="0" w:type="dxa"/>
        <w:tblLayout w:type="fixed"/>
        <w:tblCellMar>
          <w:top w:w="0" w:type="dxa"/>
          <w:left w:w="108" w:type="dxa"/>
          <w:bottom w:w="0" w:type="dxa"/>
          <w:right w:w="108" w:type="dxa"/>
        </w:tblCellMar>
      </w:tblPr>
      <w:tblGrid>
        <w:gridCol w:w="817"/>
        <w:gridCol w:w="1658"/>
        <w:gridCol w:w="1667"/>
        <w:gridCol w:w="1618"/>
        <w:gridCol w:w="1905"/>
        <w:gridCol w:w="3690"/>
        <w:gridCol w:w="2460"/>
        <w:gridCol w:w="813"/>
      </w:tblGrid>
      <w:tr>
        <w:tblPrEx>
          <w:tblCellMar>
            <w:top w:w="0" w:type="dxa"/>
            <w:left w:w="108" w:type="dxa"/>
            <w:bottom w:w="0" w:type="dxa"/>
            <w:right w:w="108" w:type="dxa"/>
          </w:tblCellMar>
        </w:tblPrEx>
        <w:trPr>
          <w:trHeight w:val="585"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序号</w:t>
            </w:r>
          </w:p>
        </w:tc>
        <w:tc>
          <w:tcPr>
            <w:tcW w:w="1658" w:type="dxa"/>
            <w:vMerge w:val="restart"/>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实际占地人</w:t>
            </w:r>
          </w:p>
        </w:tc>
        <w:tc>
          <w:tcPr>
            <w:tcW w:w="1667" w:type="dxa"/>
            <w:vMerge w:val="restart"/>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实际占地时间</w:t>
            </w:r>
          </w:p>
        </w:tc>
        <w:tc>
          <w:tcPr>
            <w:tcW w:w="3523"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eastAsia="黑体"/>
                <w:color w:val="000000"/>
                <w:kern w:val="0"/>
                <w:sz w:val="22"/>
              </w:rPr>
            </w:pPr>
            <w:r>
              <w:rPr>
                <w:rFonts w:hint="default" w:eastAsia="黑体"/>
                <w:color w:val="000000"/>
                <w:kern w:val="0"/>
                <w:sz w:val="22"/>
              </w:rPr>
              <w:t>实际占用面积</w:t>
            </w:r>
          </w:p>
        </w:tc>
        <w:tc>
          <w:tcPr>
            <w:tcW w:w="3690" w:type="dxa"/>
            <w:vMerge w:val="restart"/>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实际占用面积</w:t>
            </w:r>
          </w:p>
          <w:p>
            <w:pPr>
              <w:widowControl/>
              <w:spacing w:line="360" w:lineRule="exact"/>
              <w:jc w:val="center"/>
              <w:rPr>
                <w:rFonts w:hint="default" w:eastAsia="黑体"/>
                <w:color w:val="000000"/>
                <w:kern w:val="0"/>
                <w:sz w:val="22"/>
              </w:rPr>
            </w:pPr>
            <w:r>
              <w:rPr>
                <w:rFonts w:hint="default" w:eastAsia="黑体"/>
                <w:color w:val="000000"/>
                <w:kern w:val="0"/>
                <w:sz w:val="22"/>
              </w:rPr>
              <w:t>（园地、林地、草地、等其他农用地）</w:t>
            </w:r>
          </w:p>
        </w:tc>
        <w:tc>
          <w:tcPr>
            <w:tcW w:w="2460" w:type="dxa"/>
            <w:vMerge w:val="restart"/>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农用地坐落位置</w:t>
            </w:r>
          </w:p>
        </w:tc>
        <w:tc>
          <w:tcPr>
            <w:tcW w:w="81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备注</w:t>
            </w:r>
          </w:p>
        </w:tc>
      </w:tr>
      <w:tr>
        <w:tblPrEx>
          <w:tblCellMar>
            <w:top w:w="0" w:type="dxa"/>
            <w:left w:w="108" w:type="dxa"/>
            <w:bottom w:w="0" w:type="dxa"/>
            <w:right w:w="108" w:type="dxa"/>
          </w:tblCellMar>
        </w:tblPrEx>
        <w:trPr>
          <w:trHeight w:val="600"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eastAsia="仿宋_GB2312"/>
                <w:color w:val="000000"/>
                <w:kern w:val="0"/>
                <w:sz w:val="22"/>
              </w:rPr>
            </w:pPr>
          </w:p>
        </w:tc>
        <w:tc>
          <w:tcPr>
            <w:tcW w:w="1658" w:type="dxa"/>
            <w:vMerge w:val="continue"/>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仿宋_GB2312"/>
                <w:color w:val="000000"/>
                <w:kern w:val="0"/>
                <w:sz w:val="22"/>
              </w:rPr>
            </w:pPr>
          </w:p>
        </w:tc>
        <w:tc>
          <w:tcPr>
            <w:tcW w:w="1667" w:type="dxa"/>
            <w:vMerge w:val="continue"/>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仿宋_GB2312"/>
                <w:color w:val="000000"/>
                <w:kern w:val="0"/>
                <w:sz w:val="22"/>
              </w:rPr>
            </w:pPr>
          </w:p>
        </w:tc>
        <w:tc>
          <w:tcPr>
            <w:tcW w:w="161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eastAsia="黑体"/>
                <w:color w:val="000000"/>
                <w:kern w:val="0"/>
                <w:sz w:val="22"/>
              </w:rPr>
            </w:pPr>
            <w:r>
              <w:rPr>
                <w:rFonts w:hint="default" w:eastAsia="黑体"/>
                <w:color w:val="000000"/>
                <w:kern w:val="0"/>
                <w:sz w:val="22"/>
              </w:rPr>
              <w:t>耕地</w:t>
            </w:r>
          </w:p>
        </w:tc>
        <w:tc>
          <w:tcPr>
            <w:tcW w:w="190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eastAsia="黑体"/>
                <w:color w:val="000000"/>
                <w:kern w:val="0"/>
                <w:sz w:val="22"/>
              </w:rPr>
            </w:pPr>
            <w:r>
              <w:rPr>
                <w:rFonts w:hint="default" w:eastAsia="黑体"/>
                <w:color w:val="000000"/>
                <w:kern w:val="0"/>
                <w:sz w:val="22"/>
              </w:rPr>
              <w:t>其中：永久</w:t>
            </w:r>
          </w:p>
          <w:p>
            <w:pPr>
              <w:spacing w:line="360" w:lineRule="exact"/>
              <w:jc w:val="center"/>
              <w:rPr>
                <w:rFonts w:hint="default" w:eastAsia="黑体"/>
                <w:color w:val="000000"/>
                <w:kern w:val="0"/>
                <w:sz w:val="22"/>
              </w:rPr>
            </w:pPr>
            <w:r>
              <w:rPr>
                <w:rFonts w:hint="default" w:eastAsia="黑体"/>
                <w:color w:val="000000"/>
                <w:kern w:val="0"/>
                <w:sz w:val="22"/>
              </w:rPr>
              <w:t>基本农田</w:t>
            </w:r>
          </w:p>
        </w:tc>
        <w:tc>
          <w:tcPr>
            <w:tcW w:w="3690" w:type="dxa"/>
            <w:vMerge w:val="continue"/>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仿宋_GB2312"/>
                <w:color w:val="000000"/>
                <w:kern w:val="0"/>
                <w:sz w:val="22"/>
              </w:rPr>
            </w:pPr>
          </w:p>
        </w:tc>
        <w:tc>
          <w:tcPr>
            <w:tcW w:w="2460" w:type="dxa"/>
            <w:vMerge w:val="continue"/>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仿宋_GB2312"/>
                <w:color w:val="000000"/>
                <w:kern w:val="0"/>
                <w:sz w:val="22"/>
              </w:rPr>
            </w:pP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eastAsia="仿宋_GB2312"/>
                <w:color w:val="000000"/>
                <w:kern w:val="0"/>
                <w:sz w:val="22"/>
              </w:rPr>
            </w:pPr>
          </w:p>
        </w:tc>
      </w:tr>
      <w:tr>
        <w:tblPrEx>
          <w:tblCellMar>
            <w:top w:w="0" w:type="dxa"/>
            <w:left w:w="108" w:type="dxa"/>
            <w:bottom w:w="0" w:type="dxa"/>
            <w:right w:w="108" w:type="dxa"/>
          </w:tblCellMar>
        </w:tblPrEx>
        <w:trPr>
          <w:trHeight w:val="27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1</w:t>
            </w:r>
          </w:p>
        </w:tc>
        <w:tc>
          <w:tcPr>
            <w:tcW w:w="1658"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67"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8"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905"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3690"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460"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27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2</w:t>
            </w:r>
          </w:p>
        </w:tc>
        <w:tc>
          <w:tcPr>
            <w:tcW w:w="1658"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67"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8"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905"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3690"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c>
          <w:tcPr>
            <w:tcW w:w="2460"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27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3</w:t>
            </w:r>
          </w:p>
        </w:tc>
        <w:tc>
          <w:tcPr>
            <w:tcW w:w="1658"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67"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8"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905"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3690"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c>
          <w:tcPr>
            <w:tcW w:w="2460"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27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4</w:t>
            </w:r>
          </w:p>
        </w:tc>
        <w:tc>
          <w:tcPr>
            <w:tcW w:w="1658"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67"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8"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905"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3690"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c>
          <w:tcPr>
            <w:tcW w:w="2460"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2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color w:val="000000"/>
                <w:kern w:val="0"/>
                <w:sz w:val="22"/>
              </w:rPr>
            </w:pPr>
            <w:r>
              <w:rPr>
                <w:rFonts w:hint="default"/>
                <w:color w:val="000000"/>
                <w:kern w:val="0"/>
                <w:sz w:val="22"/>
              </w:rPr>
              <w:t>5</w:t>
            </w:r>
          </w:p>
        </w:tc>
        <w:tc>
          <w:tcPr>
            <w:tcW w:w="1658" w:type="dxa"/>
            <w:tcBorders>
              <w:top w:val="nil"/>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r>
              <w:rPr>
                <w:rFonts w:hint="default"/>
                <w:color w:val="000000"/>
                <w:kern w:val="0"/>
                <w:sz w:val="22"/>
              </w:rPr>
              <w:t>　</w:t>
            </w:r>
          </w:p>
        </w:tc>
        <w:tc>
          <w:tcPr>
            <w:tcW w:w="1667" w:type="dxa"/>
            <w:tcBorders>
              <w:top w:val="nil"/>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r>
              <w:rPr>
                <w:rFonts w:hint="default"/>
                <w:color w:val="000000"/>
                <w:kern w:val="0"/>
                <w:sz w:val="22"/>
              </w:rPr>
              <w:t>　</w:t>
            </w:r>
          </w:p>
        </w:tc>
        <w:tc>
          <w:tcPr>
            <w:tcW w:w="1618" w:type="dxa"/>
            <w:tcBorders>
              <w:top w:val="nil"/>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p>
        </w:tc>
        <w:tc>
          <w:tcPr>
            <w:tcW w:w="1905" w:type="dxa"/>
            <w:tcBorders>
              <w:top w:val="nil"/>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r>
              <w:rPr>
                <w:rFonts w:hint="default"/>
                <w:color w:val="000000"/>
                <w:kern w:val="0"/>
                <w:sz w:val="22"/>
              </w:rPr>
              <w:t>　</w:t>
            </w:r>
          </w:p>
        </w:tc>
        <w:tc>
          <w:tcPr>
            <w:tcW w:w="3690"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color w:val="000000"/>
                <w:kern w:val="0"/>
                <w:sz w:val="22"/>
              </w:rPr>
            </w:pPr>
          </w:p>
        </w:tc>
        <w:tc>
          <w:tcPr>
            <w:tcW w:w="2460"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color w:val="000000"/>
                <w:kern w:val="0"/>
                <w:sz w:val="22"/>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default"/>
                <w:color w:val="000000"/>
                <w:kern w:val="0"/>
                <w:sz w:val="22"/>
              </w:rPr>
            </w:pPr>
          </w:p>
        </w:tc>
      </w:tr>
      <w:tr>
        <w:tblPrEx>
          <w:tblCellMar>
            <w:top w:w="0" w:type="dxa"/>
            <w:left w:w="108" w:type="dxa"/>
            <w:bottom w:w="0" w:type="dxa"/>
            <w:right w:w="108" w:type="dxa"/>
          </w:tblCellMar>
        </w:tblPrEx>
        <w:trPr>
          <w:trHeight w:val="2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color w:val="000000"/>
                <w:kern w:val="0"/>
                <w:sz w:val="22"/>
              </w:rPr>
            </w:pPr>
            <w:r>
              <w:rPr>
                <w:rFonts w:hint="default"/>
                <w:color w:val="000000"/>
                <w:kern w:val="0"/>
                <w:sz w:val="22"/>
              </w:rPr>
              <w:t>6</w:t>
            </w:r>
          </w:p>
        </w:tc>
        <w:tc>
          <w:tcPr>
            <w:tcW w:w="1658" w:type="dxa"/>
            <w:tcBorders>
              <w:top w:val="nil"/>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r>
              <w:rPr>
                <w:rFonts w:hint="default"/>
                <w:color w:val="000000"/>
                <w:kern w:val="0"/>
                <w:sz w:val="22"/>
              </w:rPr>
              <w:t>　</w:t>
            </w:r>
          </w:p>
        </w:tc>
        <w:tc>
          <w:tcPr>
            <w:tcW w:w="1667" w:type="dxa"/>
            <w:tcBorders>
              <w:top w:val="nil"/>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r>
              <w:rPr>
                <w:rFonts w:hint="default"/>
                <w:color w:val="000000"/>
                <w:kern w:val="0"/>
                <w:sz w:val="22"/>
              </w:rPr>
              <w:t>　</w:t>
            </w:r>
          </w:p>
        </w:tc>
        <w:tc>
          <w:tcPr>
            <w:tcW w:w="1618" w:type="dxa"/>
            <w:tcBorders>
              <w:top w:val="nil"/>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p>
        </w:tc>
        <w:tc>
          <w:tcPr>
            <w:tcW w:w="1905" w:type="dxa"/>
            <w:tcBorders>
              <w:top w:val="nil"/>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r>
              <w:rPr>
                <w:rFonts w:hint="default"/>
                <w:color w:val="000000"/>
                <w:kern w:val="0"/>
                <w:sz w:val="22"/>
              </w:rPr>
              <w:t>　</w:t>
            </w:r>
          </w:p>
        </w:tc>
        <w:tc>
          <w:tcPr>
            <w:tcW w:w="3690"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color w:val="000000"/>
                <w:kern w:val="0"/>
                <w:sz w:val="22"/>
              </w:rPr>
            </w:pPr>
          </w:p>
        </w:tc>
        <w:tc>
          <w:tcPr>
            <w:tcW w:w="2460"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color w:val="000000"/>
                <w:kern w:val="0"/>
                <w:sz w:val="22"/>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default"/>
                <w:color w:val="000000"/>
                <w:kern w:val="0"/>
                <w:sz w:val="22"/>
              </w:rPr>
            </w:pPr>
          </w:p>
        </w:tc>
      </w:tr>
      <w:tr>
        <w:tblPrEx>
          <w:tblCellMar>
            <w:top w:w="0" w:type="dxa"/>
            <w:left w:w="108" w:type="dxa"/>
            <w:bottom w:w="0" w:type="dxa"/>
            <w:right w:w="108" w:type="dxa"/>
          </w:tblCellMar>
        </w:tblPrEx>
        <w:trPr>
          <w:trHeight w:val="2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color w:val="000000"/>
                <w:kern w:val="0"/>
                <w:sz w:val="22"/>
              </w:rPr>
            </w:pPr>
            <w:r>
              <w:rPr>
                <w:rFonts w:hint="default"/>
                <w:color w:val="000000"/>
                <w:kern w:val="0"/>
                <w:sz w:val="22"/>
              </w:rPr>
              <w:t>7</w:t>
            </w:r>
          </w:p>
        </w:tc>
        <w:tc>
          <w:tcPr>
            <w:tcW w:w="1658" w:type="dxa"/>
            <w:tcBorders>
              <w:top w:val="nil"/>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r>
              <w:rPr>
                <w:rFonts w:hint="default"/>
                <w:color w:val="000000"/>
                <w:kern w:val="0"/>
                <w:sz w:val="22"/>
              </w:rPr>
              <w:t>　</w:t>
            </w:r>
          </w:p>
        </w:tc>
        <w:tc>
          <w:tcPr>
            <w:tcW w:w="1667" w:type="dxa"/>
            <w:tcBorders>
              <w:top w:val="nil"/>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r>
              <w:rPr>
                <w:rFonts w:hint="default"/>
                <w:color w:val="000000"/>
                <w:kern w:val="0"/>
                <w:sz w:val="22"/>
              </w:rPr>
              <w:t>　</w:t>
            </w:r>
          </w:p>
        </w:tc>
        <w:tc>
          <w:tcPr>
            <w:tcW w:w="1618" w:type="dxa"/>
            <w:tcBorders>
              <w:top w:val="nil"/>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p>
        </w:tc>
        <w:tc>
          <w:tcPr>
            <w:tcW w:w="1905" w:type="dxa"/>
            <w:tcBorders>
              <w:top w:val="nil"/>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r>
              <w:rPr>
                <w:rFonts w:hint="default"/>
                <w:color w:val="000000"/>
                <w:kern w:val="0"/>
                <w:sz w:val="22"/>
              </w:rPr>
              <w:t>　</w:t>
            </w:r>
          </w:p>
        </w:tc>
        <w:tc>
          <w:tcPr>
            <w:tcW w:w="3690"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color w:val="000000"/>
                <w:kern w:val="0"/>
                <w:sz w:val="22"/>
              </w:rPr>
            </w:pPr>
          </w:p>
        </w:tc>
        <w:tc>
          <w:tcPr>
            <w:tcW w:w="2460" w:type="dxa"/>
            <w:tcBorders>
              <w:top w:val="single" w:color="auto" w:sz="4" w:space="0"/>
              <w:left w:val="nil"/>
              <w:bottom w:val="single" w:color="auto" w:sz="4" w:space="0"/>
              <w:right w:val="single" w:color="auto" w:sz="4" w:space="0"/>
            </w:tcBorders>
            <w:noWrap w:val="0"/>
            <w:vAlign w:val="center"/>
          </w:tcPr>
          <w:p>
            <w:pPr>
              <w:spacing w:line="600" w:lineRule="exact"/>
              <w:jc w:val="left"/>
              <w:rPr>
                <w:rFonts w:hint="default"/>
                <w:color w:val="000000"/>
                <w:kern w:val="0"/>
                <w:sz w:val="22"/>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default"/>
                <w:color w:val="000000"/>
                <w:kern w:val="0"/>
                <w:sz w:val="22"/>
              </w:rPr>
            </w:pPr>
          </w:p>
        </w:tc>
      </w:tr>
      <w:tr>
        <w:tblPrEx>
          <w:tblCellMar>
            <w:top w:w="0" w:type="dxa"/>
            <w:left w:w="108" w:type="dxa"/>
            <w:bottom w:w="0" w:type="dxa"/>
            <w:right w:w="108" w:type="dxa"/>
          </w:tblCellMar>
        </w:tblPrEx>
        <w:trPr>
          <w:trHeight w:val="2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color w:val="000000"/>
                <w:kern w:val="0"/>
                <w:sz w:val="22"/>
              </w:rPr>
            </w:pPr>
            <w:r>
              <w:rPr>
                <w:rFonts w:hint="default"/>
                <w:color w:val="000000"/>
                <w:kern w:val="0"/>
                <w:sz w:val="22"/>
              </w:rPr>
              <w:t>…</w:t>
            </w:r>
          </w:p>
        </w:tc>
        <w:tc>
          <w:tcPr>
            <w:tcW w:w="1658" w:type="dxa"/>
            <w:tcBorders>
              <w:top w:val="nil"/>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r>
              <w:rPr>
                <w:rFonts w:hint="default"/>
                <w:color w:val="000000"/>
                <w:kern w:val="0"/>
                <w:sz w:val="22"/>
              </w:rPr>
              <w:t>　</w:t>
            </w:r>
          </w:p>
        </w:tc>
        <w:tc>
          <w:tcPr>
            <w:tcW w:w="1667" w:type="dxa"/>
            <w:tcBorders>
              <w:top w:val="nil"/>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r>
              <w:rPr>
                <w:rFonts w:hint="default"/>
                <w:color w:val="000000"/>
                <w:kern w:val="0"/>
                <w:sz w:val="22"/>
              </w:rPr>
              <w:t>　</w:t>
            </w:r>
          </w:p>
        </w:tc>
        <w:tc>
          <w:tcPr>
            <w:tcW w:w="1618" w:type="dxa"/>
            <w:tcBorders>
              <w:top w:val="nil"/>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p>
        </w:tc>
        <w:tc>
          <w:tcPr>
            <w:tcW w:w="1905" w:type="dxa"/>
            <w:tcBorders>
              <w:top w:val="nil"/>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r>
              <w:rPr>
                <w:rFonts w:hint="default"/>
                <w:color w:val="000000"/>
                <w:kern w:val="0"/>
                <w:sz w:val="22"/>
              </w:rPr>
              <w:t>　</w:t>
            </w:r>
          </w:p>
        </w:tc>
        <w:tc>
          <w:tcPr>
            <w:tcW w:w="3690"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p>
        </w:tc>
        <w:tc>
          <w:tcPr>
            <w:tcW w:w="2460"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left"/>
              <w:rPr>
                <w:rFonts w:hint="default"/>
                <w:color w:val="000000"/>
                <w:kern w:val="0"/>
                <w:sz w:val="22"/>
              </w:rPr>
            </w:pPr>
          </w:p>
        </w:tc>
      </w:tr>
    </w:tbl>
    <w:p>
      <w:pPr>
        <w:widowControl/>
        <w:spacing w:line="600" w:lineRule="exact"/>
        <w:jc w:val="left"/>
        <w:rPr>
          <w:rFonts w:hint="default" w:eastAsia="黑体"/>
          <w:b/>
          <w:sz w:val="32"/>
          <w:szCs w:val="32"/>
        </w:rPr>
      </w:pPr>
    </w:p>
    <w:p>
      <w:pPr>
        <w:widowControl/>
        <w:spacing w:line="600" w:lineRule="exact"/>
        <w:jc w:val="left"/>
        <w:rPr>
          <w:rFonts w:hint="default" w:eastAsia="黑体"/>
          <w:b/>
          <w:sz w:val="32"/>
          <w:szCs w:val="32"/>
        </w:rPr>
      </w:pPr>
    </w:p>
    <w:p>
      <w:pPr>
        <w:spacing w:after="156" w:afterLines="50" w:line="600" w:lineRule="exact"/>
        <w:rPr>
          <w:rFonts w:hint="default" w:eastAsia="黑体"/>
          <w:sz w:val="32"/>
          <w:szCs w:val="32"/>
        </w:rPr>
      </w:pPr>
      <w:r>
        <w:rPr>
          <w:rFonts w:hint="default" w:eastAsia="黑体"/>
          <w:sz w:val="32"/>
          <w:szCs w:val="32"/>
        </w:rPr>
        <w:t>附件8</w:t>
      </w:r>
    </w:p>
    <w:p>
      <w:pPr>
        <w:widowControl/>
        <w:spacing w:after="156" w:afterLines="50" w:line="600" w:lineRule="exact"/>
        <w:jc w:val="center"/>
        <w:rPr>
          <w:rFonts w:hint="default" w:eastAsia="方正小标宋_GBK"/>
          <w:color w:val="000000"/>
          <w:kern w:val="0"/>
          <w:sz w:val="36"/>
          <w:szCs w:val="36"/>
        </w:rPr>
      </w:pPr>
      <w:r>
        <w:rPr>
          <w:rFonts w:hint="default" w:eastAsia="方正小标宋_GBK"/>
          <w:color w:val="000000"/>
          <w:kern w:val="0"/>
          <w:sz w:val="36"/>
          <w:szCs w:val="36"/>
        </w:rPr>
        <w:t>用地人改变占地用途查处信息表（样表）</w:t>
      </w:r>
    </w:p>
    <w:p>
      <w:pPr>
        <w:widowControl/>
        <w:spacing w:after="156" w:afterLines="50" w:line="600" w:lineRule="exact"/>
        <w:rPr>
          <w:rFonts w:hint="default" w:eastAsia="仿宋_GB2312"/>
          <w:color w:val="000000"/>
          <w:kern w:val="0"/>
          <w:sz w:val="44"/>
          <w:szCs w:val="44"/>
        </w:rPr>
      </w:pPr>
      <w:r>
        <w:rPr>
          <w:rFonts w:hint="default" w:eastAsia="仿宋_GB2312"/>
          <w:kern w:val="0"/>
          <w:sz w:val="22"/>
          <w:szCs w:val="22"/>
        </w:rPr>
        <w:t xml:space="preserve">填表单位（盖章）：                            填表人：                联系电话：               填表时间：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785"/>
        <w:gridCol w:w="1605"/>
        <w:gridCol w:w="2040"/>
        <w:gridCol w:w="1995"/>
        <w:gridCol w:w="3630"/>
        <w:gridCol w:w="1920"/>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7" w:type="dxa"/>
            <w:vMerge w:val="restart"/>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序号</w:t>
            </w:r>
          </w:p>
        </w:tc>
        <w:tc>
          <w:tcPr>
            <w:tcW w:w="1785" w:type="dxa"/>
            <w:vMerge w:val="restart"/>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改变用途占地人</w:t>
            </w:r>
          </w:p>
        </w:tc>
        <w:tc>
          <w:tcPr>
            <w:tcW w:w="1605" w:type="dxa"/>
            <w:vMerge w:val="restart"/>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改变用途时间</w:t>
            </w:r>
          </w:p>
        </w:tc>
        <w:tc>
          <w:tcPr>
            <w:tcW w:w="4035" w:type="dxa"/>
            <w:gridSpan w:val="2"/>
            <w:noWrap w:val="0"/>
            <w:vAlign w:val="center"/>
          </w:tcPr>
          <w:p>
            <w:pPr>
              <w:spacing w:line="360" w:lineRule="exact"/>
              <w:jc w:val="center"/>
              <w:rPr>
                <w:rFonts w:hint="default" w:eastAsia="黑体"/>
                <w:color w:val="000000"/>
                <w:kern w:val="0"/>
                <w:sz w:val="22"/>
              </w:rPr>
            </w:pPr>
            <w:r>
              <w:rPr>
                <w:rFonts w:hint="default" w:eastAsia="黑体"/>
                <w:color w:val="000000"/>
                <w:kern w:val="0"/>
                <w:sz w:val="22"/>
              </w:rPr>
              <w:t>改变用途土地面积</w:t>
            </w:r>
          </w:p>
        </w:tc>
        <w:tc>
          <w:tcPr>
            <w:tcW w:w="3630" w:type="dxa"/>
            <w:vMerge w:val="restart"/>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改变用途土地面积</w:t>
            </w:r>
          </w:p>
          <w:p>
            <w:pPr>
              <w:widowControl/>
              <w:spacing w:line="360" w:lineRule="exact"/>
              <w:jc w:val="center"/>
              <w:rPr>
                <w:rFonts w:hint="default" w:eastAsia="黑体"/>
                <w:color w:val="000000"/>
                <w:kern w:val="0"/>
                <w:sz w:val="22"/>
              </w:rPr>
            </w:pPr>
            <w:r>
              <w:rPr>
                <w:rFonts w:hint="default" w:eastAsia="黑体"/>
                <w:color w:val="000000"/>
                <w:kern w:val="0"/>
                <w:sz w:val="22"/>
              </w:rPr>
              <w:t>（园地、林地、草地、等其他农用地）</w:t>
            </w:r>
          </w:p>
        </w:tc>
        <w:tc>
          <w:tcPr>
            <w:tcW w:w="1920" w:type="dxa"/>
            <w:vMerge w:val="restart"/>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土地坐落位置</w:t>
            </w:r>
          </w:p>
        </w:tc>
        <w:tc>
          <w:tcPr>
            <w:tcW w:w="768" w:type="dxa"/>
            <w:vMerge w:val="restart"/>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97" w:type="dxa"/>
            <w:vMerge w:val="continue"/>
            <w:noWrap w:val="0"/>
            <w:vAlign w:val="center"/>
          </w:tcPr>
          <w:p>
            <w:pPr>
              <w:widowControl/>
              <w:spacing w:line="360" w:lineRule="exact"/>
              <w:jc w:val="center"/>
              <w:rPr>
                <w:rFonts w:hint="default" w:eastAsia="黑体"/>
                <w:color w:val="000000"/>
                <w:kern w:val="0"/>
                <w:sz w:val="22"/>
              </w:rPr>
            </w:pPr>
          </w:p>
        </w:tc>
        <w:tc>
          <w:tcPr>
            <w:tcW w:w="1785" w:type="dxa"/>
            <w:vMerge w:val="continue"/>
            <w:noWrap w:val="0"/>
            <w:vAlign w:val="center"/>
          </w:tcPr>
          <w:p>
            <w:pPr>
              <w:widowControl/>
              <w:spacing w:line="360" w:lineRule="exact"/>
              <w:jc w:val="center"/>
              <w:rPr>
                <w:rFonts w:hint="default" w:eastAsia="黑体"/>
                <w:color w:val="000000"/>
                <w:kern w:val="0"/>
                <w:sz w:val="22"/>
              </w:rPr>
            </w:pPr>
          </w:p>
        </w:tc>
        <w:tc>
          <w:tcPr>
            <w:tcW w:w="1605" w:type="dxa"/>
            <w:vMerge w:val="continue"/>
            <w:noWrap w:val="0"/>
            <w:vAlign w:val="center"/>
          </w:tcPr>
          <w:p>
            <w:pPr>
              <w:widowControl/>
              <w:spacing w:line="360" w:lineRule="exact"/>
              <w:jc w:val="center"/>
              <w:rPr>
                <w:rFonts w:hint="default" w:eastAsia="黑体"/>
                <w:color w:val="000000"/>
                <w:kern w:val="0"/>
                <w:sz w:val="22"/>
              </w:rPr>
            </w:pPr>
          </w:p>
        </w:tc>
        <w:tc>
          <w:tcPr>
            <w:tcW w:w="2040" w:type="dxa"/>
            <w:noWrap w:val="0"/>
            <w:vAlign w:val="center"/>
          </w:tcPr>
          <w:p>
            <w:pPr>
              <w:spacing w:line="360" w:lineRule="exact"/>
              <w:jc w:val="center"/>
              <w:rPr>
                <w:rFonts w:hint="default" w:eastAsia="黑体"/>
                <w:color w:val="000000"/>
                <w:kern w:val="0"/>
                <w:sz w:val="22"/>
              </w:rPr>
            </w:pPr>
            <w:r>
              <w:rPr>
                <w:rFonts w:hint="default" w:eastAsia="黑体"/>
                <w:color w:val="000000"/>
                <w:kern w:val="0"/>
                <w:sz w:val="22"/>
              </w:rPr>
              <w:t>耕地</w:t>
            </w:r>
          </w:p>
        </w:tc>
        <w:tc>
          <w:tcPr>
            <w:tcW w:w="1995" w:type="dxa"/>
            <w:noWrap w:val="0"/>
            <w:vAlign w:val="center"/>
          </w:tcPr>
          <w:p>
            <w:pPr>
              <w:spacing w:line="360" w:lineRule="exact"/>
              <w:jc w:val="center"/>
              <w:rPr>
                <w:rFonts w:hint="default" w:eastAsia="黑体"/>
                <w:color w:val="000000"/>
                <w:kern w:val="0"/>
                <w:sz w:val="22"/>
              </w:rPr>
            </w:pPr>
            <w:r>
              <w:rPr>
                <w:rFonts w:hint="default" w:eastAsia="黑体"/>
                <w:color w:val="000000"/>
                <w:kern w:val="0"/>
                <w:sz w:val="22"/>
              </w:rPr>
              <w:t>其中：永久</w:t>
            </w:r>
          </w:p>
          <w:p>
            <w:pPr>
              <w:spacing w:line="360" w:lineRule="exact"/>
              <w:jc w:val="center"/>
              <w:rPr>
                <w:rFonts w:hint="default" w:eastAsia="黑体"/>
                <w:color w:val="000000"/>
                <w:kern w:val="0"/>
                <w:sz w:val="22"/>
              </w:rPr>
            </w:pPr>
            <w:r>
              <w:rPr>
                <w:rFonts w:hint="default" w:eastAsia="黑体"/>
                <w:color w:val="000000"/>
                <w:kern w:val="0"/>
                <w:sz w:val="22"/>
              </w:rPr>
              <w:t>基本农田</w:t>
            </w:r>
          </w:p>
        </w:tc>
        <w:tc>
          <w:tcPr>
            <w:tcW w:w="3630" w:type="dxa"/>
            <w:vMerge w:val="continue"/>
            <w:noWrap w:val="0"/>
            <w:vAlign w:val="center"/>
          </w:tcPr>
          <w:p>
            <w:pPr>
              <w:widowControl/>
              <w:spacing w:line="360" w:lineRule="exact"/>
              <w:jc w:val="center"/>
              <w:rPr>
                <w:rFonts w:hint="default" w:eastAsia="黑体"/>
                <w:color w:val="000000"/>
                <w:kern w:val="0"/>
                <w:sz w:val="22"/>
              </w:rPr>
            </w:pPr>
          </w:p>
        </w:tc>
        <w:tc>
          <w:tcPr>
            <w:tcW w:w="1920" w:type="dxa"/>
            <w:vMerge w:val="continue"/>
            <w:noWrap w:val="0"/>
            <w:vAlign w:val="center"/>
          </w:tcPr>
          <w:p>
            <w:pPr>
              <w:widowControl/>
              <w:spacing w:line="360" w:lineRule="exact"/>
              <w:jc w:val="center"/>
              <w:rPr>
                <w:rFonts w:hint="default" w:eastAsia="黑体"/>
                <w:color w:val="000000"/>
                <w:kern w:val="0"/>
                <w:sz w:val="22"/>
              </w:rPr>
            </w:pPr>
          </w:p>
        </w:tc>
        <w:tc>
          <w:tcPr>
            <w:tcW w:w="768" w:type="dxa"/>
            <w:vMerge w:val="continue"/>
            <w:noWrap w:val="0"/>
            <w:vAlign w:val="center"/>
          </w:tcPr>
          <w:p>
            <w:pPr>
              <w:widowControl/>
              <w:spacing w:line="360" w:lineRule="exact"/>
              <w:jc w:val="center"/>
              <w:rPr>
                <w:rFonts w:hint="default" w:eastAsia="黑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7" w:type="dxa"/>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1</w:t>
            </w:r>
          </w:p>
        </w:tc>
        <w:tc>
          <w:tcPr>
            <w:tcW w:w="178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0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040" w:type="dxa"/>
            <w:noWrap w:val="0"/>
            <w:vAlign w:val="center"/>
          </w:tcPr>
          <w:p>
            <w:pPr>
              <w:widowControl/>
              <w:spacing w:line="600" w:lineRule="exact"/>
              <w:jc w:val="left"/>
              <w:rPr>
                <w:rFonts w:hint="default" w:eastAsia="仿宋_GB2312"/>
                <w:color w:val="000000"/>
                <w:kern w:val="0"/>
                <w:sz w:val="22"/>
              </w:rPr>
            </w:pPr>
          </w:p>
        </w:tc>
        <w:tc>
          <w:tcPr>
            <w:tcW w:w="199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3630"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920" w:type="dxa"/>
            <w:noWrap w:val="0"/>
            <w:vAlign w:val="center"/>
          </w:tcPr>
          <w:p>
            <w:pPr>
              <w:widowControl/>
              <w:spacing w:line="600" w:lineRule="exact"/>
              <w:jc w:val="left"/>
              <w:rPr>
                <w:rFonts w:hint="default" w:eastAsia="仿宋_GB2312"/>
                <w:color w:val="000000"/>
                <w:kern w:val="0"/>
                <w:sz w:val="22"/>
              </w:rPr>
            </w:pPr>
          </w:p>
        </w:tc>
        <w:tc>
          <w:tcPr>
            <w:tcW w:w="768" w:type="dxa"/>
            <w:noWrap w:val="0"/>
            <w:vAlign w:val="center"/>
          </w:tcPr>
          <w:p>
            <w:pPr>
              <w:widowControl/>
              <w:spacing w:line="600" w:lineRule="exact"/>
              <w:jc w:val="left"/>
              <w:rPr>
                <w:rFonts w:hint="default"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7" w:type="dxa"/>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2</w:t>
            </w:r>
          </w:p>
        </w:tc>
        <w:tc>
          <w:tcPr>
            <w:tcW w:w="178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0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040" w:type="dxa"/>
            <w:noWrap w:val="0"/>
            <w:vAlign w:val="center"/>
          </w:tcPr>
          <w:p>
            <w:pPr>
              <w:widowControl/>
              <w:spacing w:line="600" w:lineRule="exact"/>
              <w:jc w:val="left"/>
              <w:rPr>
                <w:rFonts w:hint="default" w:eastAsia="仿宋_GB2312"/>
                <w:color w:val="000000"/>
                <w:kern w:val="0"/>
                <w:sz w:val="22"/>
              </w:rPr>
            </w:pPr>
          </w:p>
        </w:tc>
        <w:tc>
          <w:tcPr>
            <w:tcW w:w="199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3630" w:type="dxa"/>
            <w:noWrap w:val="0"/>
            <w:vAlign w:val="center"/>
          </w:tcPr>
          <w:p>
            <w:pPr>
              <w:spacing w:line="600" w:lineRule="exact"/>
              <w:jc w:val="left"/>
              <w:rPr>
                <w:rFonts w:hint="default" w:eastAsia="仿宋_GB2312"/>
                <w:color w:val="000000"/>
                <w:kern w:val="0"/>
                <w:sz w:val="22"/>
              </w:rPr>
            </w:pPr>
          </w:p>
        </w:tc>
        <w:tc>
          <w:tcPr>
            <w:tcW w:w="1920" w:type="dxa"/>
            <w:noWrap w:val="0"/>
            <w:vAlign w:val="center"/>
          </w:tcPr>
          <w:p>
            <w:pPr>
              <w:spacing w:line="600" w:lineRule="exact"/>
              <w:jc w:val="left"/>
              <w:rPr>
                <w:rFonts w:hint="default" w:eastAsia="仿宋_GB2312"/>
                <w:color w:val="000000"/>
                <w:kern w:val="0"/>
                <w:sz w:val="22"/>
              </w:rPr>
            </w:pPr>
          </w:p>
        </w:tc>
        <w:tc>
          <w:tcPr>
            <w:tcW w:w="768" w:type="dxa"/>
            <w:noWrap w:val="0"/>
            <w:vAlign w:val="center"/>
          </w:tcPr>
          <w:p>
            <w:pPr>
              <w:spacing w:line="600" w:lineRule="exact"/>
              <w:jc w:val="left"/>
              <w:rPr>
                <w:rFonts w:hint="default"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7" w:type="dxa"/>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3</w:t>
            </w:r>
          </w:p>
        </w:tc>
        <w:tc>
          <w:tcPr>
            <w:tcW w:w="178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0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040" w:type="dxa"/>
            <w:noWrap w:val="0"/>
            <w:vAlign w:val="center"/>
          </w:tcPr>
          <w:p>
            <w:pPr>
              <w:widowControl/>
              <w:spacing w:line="600" w:lineRule="exact"/>
              <w:jc w:val="left"/>
              <w:rPr>
                <w:rFonts w:hint="default" w:eastAsia="仿宋_GB2312"/>
                <w:color w:val="000000"/>
                <w:kern w:val="0"/>
                <w:sz w:val="22"/>
              </w:rPr>
            </w:pPr>
          </w:p>
        </w:tc>
        <w:tc>
          <w:tcPr>
            <w:tcW w:w="199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3630" w:type="dxa"/>
            <w:noWrap w:val="0"/>
            <w:vAlign w:val="center"/>
          </w:tcPr>
          <w:p>
            <w:pPr>
              <w:spacing w:line="600" w:lineRule="exact"/>
              <w:jc w:val="left"/>
              <w:rPr>
                <w:rFonts w:hint="default" w:eastAsia="仿宋_GB2312"/>
                <w:color w:val="000000"/>
                <w:kern w:val="0"/>
                <w:sz w:val="22"/>
              </w:rPr>
            </w:pPr>
          </w:p>
        </w:tc>
        <w:tc>
          <w:tcPr>
            <w:tcW w:w="1920" w:type="dxa"/>
            <w:noWrap w:val="0"/>
            <w:vAlign w:val="center"/>
          </w:tcPr>
          <w:p>
            <w:pPr>
              <w:spacing w:line="600" w:lineRule="exact"/>
              <w:jc w:val="left"/>
              <w:rPr>
                <w:rFonts w:hint="default" w:eastAsia="仿宋_GB2312"/>
                <w:color w:val="000000"/>
                <w:kern w:val="0"/>
                <w:sz w:val="22"/>
              </w:rPr>
            </w:pPr>
          </w:p>
        </w:tc>
        <w:tc>
          <w:tcPr>
            <w:tcW w:w="768" w:type="dxa"/>
            <w:noWrap w:val="0"/>
            <w:vAlign w:val="center"/>
          </w:tcPr>
          <w:p>
            <w:pPr>
              <w:spacing w:line="600" w:lineRule="exact"/>
              <w:jc w:val="left"/>
              <w:rPr>
                <w:rFonts w:hint="default"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7" w:type="dxa"/>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4</w:t>
            </w:r>
          </w:p>
        </w:tc>
        <w:tc>
          <w:tcPr>
            <w:tcW w:w="178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0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040" w:type="dxa"/>
            <w:noWrap w:val="0"/>
            <w:vAlign w:val="center"/>
          </w:tcPr>
          <w:p>
            <w:pPr>
              <w:widowControl/>
              <w:spacing w:line="600" w:lineRule="exact"/>
              <w:jc w:val="left"/>
              <w:rPr>
                <w:rFonts w:hint="default" w:eastAsia="仿宋_GB2312"/>
                <w:color w:val="000000"/>
                <w:kern w:val="0"/>
                <w:sz w:val="22"/>
              </w:rPr>
            </w:pPr>
          </w:p>
        </w:tc>
        <w:tc>
          <w:tcPr>
            <w:tcW w:w="199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3630" w:type="dxa"/>
            <w:noWrap w:val="0"/>
            <w:vAlign w:val="center"/>
          </w:tcPr>
          <w:p>
            <w:pPr>
              <w:spacing w:line="600" w:lineRule="exact"/>
              <w:jc w:val="left"/>
              <w:rPr>
                <w:rFonts w:hint="default" w:eastAsia="仿宋_GB2312"/>
                <w:color w:val="000000"/>
                <w:kern w:val="0"/>
                <w:sz w:val="22"/>
              </w:rPr>
            </w:pPr>
          </w:p>
        </w:tc>
        <w:tc>
          <w:tcPr>
            <w:tcW w:w="1920" w:type="dxa"/>
            <w:noWrap w:val="0"/>
            <w:vAlign w:val="center"/>
          </w:tcPr>
          <w:p>
            <w:pPr>
              <w:spacing w:line="600" w:lineRule="exact"/>
              <w:jc w:val="left"/>
              <w:rPr>
                <w:rFonts w:hint="default" w:eastAsia="仿宋_GB2312"/>
                <w:color w:val="000000"/>
                <w:kern w:val="0"/>
                <w:sz w:val="22"/>
              </w:rPr>
            </w:pPr>
          </w:p>
        </w:tc>
        <w:tc>
          <w:tcPr>
            <w:tcW w:w="768" w:type="dxa"/>
            <w:noWrap w:val="0"/>
            <w:vAlign w:val="center"/>
          </w:tcPr>
          <w:p>
            <w:pPr>
              <w:spacing w:line="600" w:lineRule="exact"/>
              <w:jc w:val="left"/>
              <w:rPr>
                <w:rFonts w:hint="default"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7" w:type="dxa"/>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5</w:t>
            </w:r>
          </w:p>
        </w:tc>
        <w:tc>
          <w:tcPr>
            <w:tcW w:w="178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0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040" w:type="dxa"/>
            <w:noWrap w:val="0"/>
            <w:vAlign w:val="center"/>
          </w:tcPr>
          <w:p>
            <w:pPr>
              <w:widowControl/>
              <w:spacing w:line="600" w:lineRule="exact"/>
              <w:jc w:val="left"/>
              <w:rPr>
                <w:rFonts w:hint="default" w:eastAsia="仿宋_GB2312"/>
                <w:color w:val="000000"/>
                <w:kern w:val="0"/>
                <w:sz w:val="22"/>
              </w:rPr>
            </w:pPr>
          </w:p>
        </w:tc>
        <w:tc>
          <w:tcPr>
            <w:tcW w:w="199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3630" w:type="dxa"/>
            <w:noWrap w:val="0"/>
            <w:vAlign w:val="center"/>
          </w:tcPr>
          <w:p>
            <w:pPr>
              <w:spacing w:line="600" w:lineRule="exact"/>
              <w:jc w:val="left"/>
              <w:rPr>
                <w:rFonts w:hint="default" w:eastAsia="仿宋_GB2312"/>
                <w:color w:val="000000"/>
                <w:kern w:val="0"/>
                <w:sz w:val="22"/>
              </w:rPr>
            </w:pPr>
          </w:p>
        </w:tc>
        <w:tc>
          <w:tcPr>
            <w:tcW w:w="1920" w:type="dxa"/>
            <w:noWrap w:val="0"/>
            <w:vAlign w:val="center"/>
          </w:tcPr>
          <w:p>
            <w:pPr>
              <w:spacing w:line="600" w:lineRule="exact"/>
              <w:jc w:val="left"/>
              <w:rPr>
                <w:rFonts w:hint="default" w:eastAsia="仿宋_GB2312"/>
                <w:color w:val="000000"/>
                <w:kern w:val="0"/>
                <w:sz w:val="22"/>
              </w:rPr>
            </w:pPr>
          </w:p>
        </w:tc>
        <w:tc>
          <w:tcPr>
            <w:tcW w:w="768" w:type="dxa"/>
            <w:noWrap w:val="0"/>
            <w:vAlign w:val="center"/>
          </w:tcPr>
          <w:p>
            <w:pPr>
              <w:spacing w:line="600" w:lineRule="exact"/>
              <w:jc w:val="left"/>
              <w:rPr>
                <w:rFonts w:hint="default"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7" w:type="dxa"/>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6</w:t>
            </w:r>
          </w:p>
        </w:tc>
        <w:tc>
          <w:tcPr>
            <w:tcW w:w="178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0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040" w:type="dxa"/>
            <w:noWrap w:val="0"/>
            <w:vAlign w:val="center"/>
          </w:tcPr>
          <w:p>
            <w:pPr>
              <w:widowControl/>
              <w:spacing w:line="600" w:lineRule="exact"/>
              <w:jc w:val="left"/>
              <w:rPr>
                <w:rFonts w:hint="default" w:eastAsia="仿宋_GB2312"/>
                <w:color w:val="000000"/>
                <w:kern w:val="0"/>
                <w:sz w:val="22"/>
              </w:rPr>
            </w:pPr>
          </w:p>
        </w:tc>
        <w:tc>
          <w:tcPr>
            <w:tcW w:w="199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3630" w:type="dxa"/>
            <w:noWrap w:val="0"/>
            <w:vAlign w:val="center"/>
          </w:tcPr>
          <w:p>
            <w:pPr>
              <w:spacing w:line="600" w:lineRule="exact"/>
              <w:jc w:val="left"/>
              <w:rPr>
                <w:rFonts w:hint="default" w:eastAsia="仿宋_GB2312"/>
                <w:color w:val="000000"/>
                <w:kern w:val="0"/>
                <w:sz w:val="22"/>
              </w:rPr>
            </w:pPr>
          </w:p>
        </w:tc>
        <w:tc>
          <w:tcPr>
            <w:tcW w:w="1920" w:type="dxa"/>
            <w:noWrap w:val="0"/>
            <w:vAlign w:val="center"/>
          </w:tcPr>
          <w:p>
            <w:pPr>
              <w:spacing w:line="600" w:lineRule="exact"/>
              <w:jc w:val="left"/>
              <w:rPr>
                <w:rFonts w:hint="default" w:eastAsia="仿宋_GB2312"/>
                <w:color w:val="000000"/>
                <w:kern w:val="0"/>
                <w:sz w:val="22"/>
              </w:rPr>
            </w:pPr>
          </w:p>
        </w:tc>
        <w:tc>
          <w:tcPr>
            <w:tcW w:w="768" w:type="dxa"/>
            <w:noWrap w:val="0"/>
            <w:vAlign w:val="center"/>
          </w:tcPr>
          <w:p>
            <w:pPr>
              <w:spacing w:line="600" w:lineRule="exact"/>
              <w:jc w:val="left"/>
              <w:rPr>
                <w:rFonts w:hint="default"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7" w:type="dxa"/>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7</w:t>
            </w:r>
          </w:p>
        </w:tc>
        <w:tc>
          <w:tcPr>
            <w:tcW w:w="178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0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040" w:type="dxa"/>
            <w:noWrap w:val="0"/>
            <w:vAlign w:val="center"/>
          </w:tcPr>
          <w:p>
            <w:pPr>
              <w:widowControl/>
              <w:spacing w:line="600" w:lineRule="exact"/>
              <w:jc w:val="left"/>
              <w:rPr>
                <w:rFonts w:hint="default" w:eastAsia="仿宋_GB2312"/>
                <w:color w:val="000000"/>
                <w:kern w:val="0"/>
                <w:sz w:val="22"/>
              </w:rPr>
            </w:pPr>
          </w:p>
        </w:tc>
        <w:tc>
          <w:tcPr>
            <w:tcW w:w="199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3630" w:type="dxa"/>
            <w:noWrap w:val="0"/>
            <w:vAlign w:val="center"/>
          </w:tcPr>
          <w:p>
            <w:pPr>
              <w:spacing w:line="600" w:lineRule="exact"/>
              <w:jc w:val="left"/>
              <w:rPr>
                <w:rFonts w:hint="default" w:eastAsia="仿宋_GB2312"/>
                <w:color w:val="000000"/>
                <w:kern w:val="0"/>
                <w:sz w:val="22"/>
              </w:rPr>
            </w:pPr>
          </w:p>
        </w:tc>
        <w:tc>
          <w:tcPr>
            <w:tcW w:w="1920" w:type="dxa"/>
            <w:noWrap w:val="0"/>
            <w:vAlign w:val="center"/>
          </w:tcPr>
          <w:p>
            <w:pPr>
              <w:spacing w:line="600" w:lineRule="exact"/>
              <w:jc w:val="left"/>
              <w:rPr>
                <w:rFonts w:hint="default" w:eastAsia="仿宋_GB2312"/>
                <w:color w:val="000000"/>
                <w:kern w:val="0"/>
                <w:sz w:val="22"/>
              </w:rPr>
            </w:pPr>
          </w:p>
        </w:tc>
        <w:tc>
          <w:tcPr>
            <w:tcW w:w="768" w:type="dxa"/>
            <w:noWrap w:val="0"/>
            <w:vAlign w:val="center"/>
          </w:tcPr>
          <w:p>
            <w:pPr>
              <w:spacing w:line="600" w:lineRule="exact"/>
              <w:jc w:val="left"/>
              <w:rPr>
                <w:rFonts w:hint="default"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7" w:type="dxa"/>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w:t>
            </w:r>
          </w:p>
        </w:tc>
        <w:tc>
          <w:tcPr>
            <w:tcW w:w="178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0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040" w:type="dxa"/>
            <w:noWrap w:val="0"/>
            <w:vAlign w:val="center"/>
          </w:tcPr>
          <w:p>
            <w:pPr>
              <w:widowControl/>
              <w:spacing w:line="600" w:lineRule="exact"/>
              <w:jc w:val="left"/>
              <w:rPr>
                <w:rFonts w:hint="default" w:eastAsia="仿宋_GB2312"/>
                <w:color w:val="000000"/>
                <w:kern w:val="0"/>
                <w:sz w:val="22"/>
              </w:rPr>
            </w:pPr>
          </w:p>
        </w:tc>
        <w:tc>
          <w:tcPr>
            <w:tcW w:w="1995" w:type="dxa"/>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3630" w:type="dxa"/>
            <w:noWrap w:val="0"/>
            <w:vAlign w:val="center"/>
          </w:tcPr>
          <w:p>
            <w:pPr>
              <w:widowControl/>
              <w:spacing w:line="600" w:lineRule="exact"/>
              <w:jc w:val="left"/>
              <w:rPr>
                <w:rFonts w:hint="default" w:eastAsia="仿宋_GB2312"/>
                <w:color w:val="000000"/>
                <w:kern w:val="0"/>
                <w:sz w:val="22"/>
              </w:rPr>
            </w:pPr>
          </w:p>
        </w:tc>
        <w:tc>
          <w:tcPr>
            <w:tcW w:w="1920" w:type="dxa"/>
            <w:noWrap w:val="0"/>
            <w:vAlign w:val="center"/>
          </w:tcPr>
          <w:p>
            <w:pPr>
              <w:widowControl/>
              <w:spacing w:line="600" w:lineRule="exact"/>
              <w:jc w:val="left"/>
              <w:rPr>
                <w:rFonts w:hint="default" w:eastAsia="仿宋_GB2312"/>
                <w:color w:val="000000"/>
                <w:kern w:val="0"/>
                <w:sz w:val="22"/>
              </w:rPr>
            </w:pPr>
          </w:p>
        </w:tc>
        <w:tc>
          <w:tcPr>
            <w:tcW w:w="768" w:type="dxa"/>
            <w:noWrap w:val="0"/>
            <w:vAlign w:val="center"/>
          </w:tcPr>
          <w:p>
            <w:pPr>
              <w:widowControl/>
              <w:spacing w:line="600" w:lineRule="exact"/>
              <w:jc w:val="left"/>
              <w:rPr>
                <w:rFonts w:hint="default" w:eastAsia="仿宋_GB2312"/>
                <w:color w:val="000000"/>
                <w:kern w:val="0"/>
                <w:sz w:val="22"/>
              </w:rPr>
            </w:pPr>
          </w:p>
        </w:tc>
      </w:tr>
    </w:tbl>
    <w:p>
      <w:pPr>
        <w:widowControl/>
        <w:spacing w:line="600" w:lineRule="exact"/>
        <w:jc w:val="left"/>
        <w:rPr>
          <w:rFonts w:hint="default" w:eastAsia="黑体"/>
          <w:b/>
          <w:sz w:val="32"/>
          <w:szCs w:val="32"/>
        </w:rPr>
      </w:pPr>
    </w:p>
    <w:p>
      <w:pPr>
        <w:spacing w:line="600" w:lineRule="exact"/>
        <w:rPr>
          <w:rFonts w:hint="default" w:eastAsia="黑体"/>
          <w:sz w:val="32"/>
          <w:szCs w:val="32"/>
        </w:rPr>
      </w:pPr>
      <w:r>
        <w:rPr>
          <w:rFonts w:hint="default" w:eastAsia="黑体"/>
          <w:sz w:val="32"/>
          <w:szCs w:val="32"/>
        </w:rPr>
        <w:t>附件9</w:t>
      </w:r>
    </w:p>
    <w:p>
      <w:pPr>
        <w:widowControl/>
        <w:spacing w:line="600" w:lineRule="exact"/>
        <w:jc w:val="center"/>
        <w:rPr>
          <w:rFonts w:hint="default" w:eastAsia="方正小标宋_GBK"/>
          <w:color w:val="000000"/>
          <w:kern w:val="0"/>
          <w:sz w:val="36"/>
          <w:szCs w:val="36"/>
        </w:rPr>
      </w:pPr>
      <w:r>
        <w:rPr>
          <w:rFonts w:hint="default" w:eastAsia="方正小标宋_GBK"/>
          <w:color w:val="000000"/>
          <w:kern w:val="0"/>
          <w:sz w:val="36"/>
          <w:szCs w:val="36"/>
        </w:rPr>
        <w:t>土地损毁、土壤污染查处信息表（样表）</w:t>
      </w:r>
    </w:p>
    <w:p>
      <w:pPr>
        <w:widowControl/>
        <w:spacing w:line="600" w:lineRule="exact"/>
        <w:rPr>
          <w:rFonts w:hint="default" w:eastAsia="仿宋_GB2312"/>
          <w:color w:val="000000"/>
          <w:kern w:val="0"/>
          <w:sz w:val="44"/>
          <w:szCs w:val="44"/>
        </w:rPr>
      </w:pPr>
      <w:r>
        <w:rPr>
          <w:rFonts w:hint="default" w:eastAsia="仿宋_GB2312"/>
          <w:kern w:val="0"/>
          <w:sz w:val="22"/>
          <w:szCs w:val="22"/>
        </w:rPr>
        <w:t xml:space="preserve">填表单位（盖章）：                            填表人：                联系电话：               填表时间：           </w:t>
      </w:r>
    </w:p>
    <w:tbl>
      <w:tblPr>
        <w:tblStyle w:val="3"/>
        <w:tblW w:w="15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701"/>
        <w:gridCol w:w="1701"/>
        <w:gridCol w:w="2145"/>
        <w:gridCol w:w="2145"/>
        <w:gridCol w:w="2910"/>
        <w:gridCol w:w="3060"/>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97" w:type="dxa"/>
            <w:vMerge w:val="restart"/>
            <w:noWrap w:val="0"/>
            <w:vAlign w:val="center"/>
          </w:tcPr>
          <w:p>
            <w:pPr>
              <w:widowControl/>
              <w:spacing w:line="360" w:lineRule="exact"/>
              <w:jc w:val="center"/>
              <w:rPr>
                <w:rFonts w:hint="default" w:eastAsia="黑体"/>
                <w:color w:val="000000"/>
                <w:kern w:val="0"/>
                <w:sz w:val="24"/>
                <w:szCs w:val="24"/>
              </w:rPr>
            </w:pPr>
            <w:r>
              <w:rPr>
                <w:rFonts w:hint="default" w:eastAsia="黑体"/>
                <w:color w:val="000000"/>
                <w:kern w:val="0"/>
                <w:sz w:val="24"/>
                <w:szCs w:val="24"/>
              </w:rPr>
              <w:t>序号</w:t>
            </w:r>
          </w:p>
        </w:tc>
        <w:tc>
          <w:tcPr>
            <w:tcW w:w="1701" w:type="dxa"/>
            <w:vMerge w:val="restart"/>
            <w:noWrap w:val="0"/>
            <w:vAlign w:val="center"/>
          </w:tcPr>
          <w:p>
            <w:pPr>
              <w:widowControl/>
              <w:spacing w:line="360" w:lineRule="exact"/>
              <w:jc w:val="center"/>
              <w:rPr>
                <w:rFonts w:hint="default" w:eastAsia="黑体"/>
                <w:color w:val="000000"/>
                <w:kern w:val="0"/>
                <w:sz w:val="24"/>
                <w:szCs w:val="24"/>
              </w:rPr>
            </w:pPr>
            <w:r>
              <w:rPr>
                <w:rFonts w:hint="default" w:eastAsia="黑体"/>
                <w:color w:val="000000"/>
                <w:kern w:val="0"/>
                <w:sz w:val="24"/>
                <w:szCs w:val="24"/>
              </w:rPr>
              <w:t>实际损毁、</w:t>
            </w:r>
          </w:p>
          <w:p>
            <w:pPr>
              <w:widowControl/>
              <w:spacing w:line="360" w:lineRule="exact"/>
              <w:jc w:val="center"/>
              <w:rPr>
                <w:rFonts w:hint="default" w:eastAsia="黑体"/>
                <w:color w:val="000000"/>
                <w:kern w:val="0"/>
                <w:sz w:val="24"/>
                <w:szCs w:val="24"/>
              </w:rPr>
            </w:pPr>
            <w:r>
              <w:rPr>
                <w:rFonts w:hint="default" w:eastAsia="黑体"/>
                <w:color w:val="000000"/>
                <w:kern w:val="0"/>
                <w:sz w:val="24"/>
                <w:szCs w:val="24"/>
              </w:rPr>
              <w:t>污染人</w:t>
            </w:r>
          </w:p>
        </w:tc>
        <w:tc>
          <w:tcPr>
            <w:tcW w:w="1701" w:type="dxa"/>
            <w:vMerge w:val="restart"/>
            <w:noWrap w:val="0"/>
            <w:vAlign w:val="center"/>
          </w:tcPr>
          <w:p>
            <w:pPr>
              <w:widowControl/>
              <w:spacing w:line="360" w:lineRule="exact"/>
              <w:jc w:val="center"/>
              <w:rPr>
                <w:rFonts w:hint="default" w:eastAsia="黑体"/>
                <w:color w:val="000000"/>
                <w:kern w:val="0"/>
                <w:sz w:val="24"/>
                <w:szCs w:val="24"/>
              </w:rPr>
            </w:pPr>
            <w:r>
              <w:rPr>
                <w:rFonts w:hint="default" w:eastAsia="黑体"/>
                <w:color w:val="000000"/>
                <w:kern w:val="0"/>
                <w:sz w:val="24"/>
                <w:szCs w:val="24"/>
              </w:rPr>
              <w:t>实际损毁、</w:t>
            </w:r>
          </w:p>
          <w:p>
            <w:pPr>
              <w:widowControl/>
              <w:spacing w:line="360" w:lineRule="exact"/>
              <w:jc w:val="center"/>
              <w:rPr>
                <w:rFonts w:hint="default" w:eastAsia="黑体"/>
                <w:color w:val="000000"/>
                <w:kern w:val="0"/>
                <w:sz w:val="24"/>
                <w:szCs w:val="24"/>
              </w:rPr>
            </w:pPr>
            <w:r>
              <w:rPr>
                <w:rFonts w:hint="default" w:eastAsia="黑体"/>
                <w:color w:val="000000"/>
                <w:kern w:val="0"/>
                <w:sz w:val="24"/>
                <w:szCs w:val="24"/>
              </w:rPr>
              <w:t>污染时间</w:t>
            </w:r>
          </w:p>
        </w:tc>
        <w:tc>
          <w:tcPr>
            <w:tcW w:w="4290" w:type="dxa"/>
            <w:gridSpan w:val="2"/>
            <w:noWrap w:val="0"/>
            <w:vAlign w:val="center"/>
          </w:tcPr>
          <w:p>
            <w:pPr>
              <w:widowControl/>
              <w:spacing w:line="360" w:lineRule="exact"/>
              <w:jc w:val="center"/>
              <w:rPr>
                <w:rFonts w:hint="default" w:eastAsia="黑体"/>
                <w:color w:val="000000"/>
                <w:kern w:val="0"/>
                <w:sz w:val="24"/>
                <w:szCs w:val="24"/>
              </w:rPr>
            </w:pPr>
            <w:r>
              <w:rPr>
                <w:rFonts w:hint="default" w:eastAsia="黑体"/>
                <w:color w:val="000000"/>
                <w:kern w:val="0"/>
                <w:sz w:val="24"/>
                <w:szCs w:val="24"/>
              </w:rPr>
              <w:t>实际损毁、污染面积</w:t>
            </w:r>
          </w:p>
        </w:tc>
        <w:tc>
          <w:tcPr>
            <w:tcW w:w="2910" w:type="dxa"/>
            <w:vMerge w:val="restart"/>
            <w:noWrap w:val="0"/>
            <w:vAlign w:val="center"/>
          </w:tcPr>
          <w:p>
            <w:pPr>
              <w:widowControl/>
              <w:spacing w:line="360" w:lineRule="exact"/>
              <w:jc w:val="center"/>
              <w:rPr>
                <w:rFonts w:hint="default" w:eastAsia="黑体"/>
                <w:color w:val="000000"/>
                <w:kern w:val="0"/>
                <w:sz w:val="24"/>
                <w:szCs w:val="24"/>
              </w:rPr>
            </w:pPr>
            <w:r>
              <w:rPr>
                <w:rFonts w:hint="default" w:eastAsia="黑体"/>
                <w:color w:val="000000"/>
                <w:kern w:val="0"/>
                <w:sz w:val="24"/>
                <w:szCs w:val="24"/>
              </w:rPr>
              <w:t>实际损毁、污染面积</w:t>
            </w:r>
          </w:p>
          <w:p>
            <w:pPr>
              <w:widowControl/>
              <w:spacing w:line="360" w:lineRule="exact"/>
              <w:jc w:val="center"/>
              <w:rPr>
                <w:rFonts w:hint="default" w:eastAsia="黑体"/>
                <w:color w:val="000000"/>
                <w:kern w:val="0"/>
                <w:sz w:val="24"/>
                <w:szCs w:val="24"/>
              </w:rPr>
            </w:pPr>
            <w:r>
              <w:rPr>
                <w:rFonts w:hint="default" w:eastAsia="黑体"/>
                <w:color w:val="000000"/>
                <w:kern w:val="0"/>
                <w:sz w:val="24"/>
                <w:szCs w:val="24"/>
              </w:rPr>
              <w:t>（园地、林地、草地等其他农用地）</w:t>
            </w:r>
          </w:p>
        </w:tc>
        <w:tc>
          <w:tcPr>
            <w:tcW w:w="3060" w:type="dxa"/>
            <w:vMerge w:val="restart"/>
            <w:noWrap w:val="0"/>
            <w:vAlign w:val="center"/>
          </w:tcPr>
          <w:p>
            <w:pPr>
              <w:widowControl/>
              <w:spacing w:line="360" w:lineRule="exact"/>
              <w:jc w:val="center"/>
              <w:rPr>
                <w:rFonts w:hint="default" w:eastAsia="黑体"/>
                <w:color w:val="000000"/>
                <w:kern w:val="0"/>
                <w:sz w:val="24"/>
                <w:szCs w:val="24"/>
              </w:rPr>
            </w:pPr>
            <w:r>
              <w:rPr>
                <w:rFonts w:hint="default" w:eastAsia="黑体"/>
                <w:color w:val="000000"/>
                <w:kern w:val="0"/>
                <w:sz w:val="24"/>
                <w:szCs w:val="24"/>
              </w:rPr>
              <w:t>农用地坐落位置</w:t>
            </w:r>
          </w:p>
        </w:tc>
        <w:tc>
          <w:tcPr>
            <w:tcW w:w="964" w:type="dxa"/>
            <w:vMerge w:val="restart"/>
            <w:noWrap w:val="0"/>
            <w:vAlign w:val="center"/>
          </w:tcPr>
          <w:p>
            <w:pPr>
              <w:widowControl/>
              <w:spacing w:line="360" w:lineRule="exact"/>
              <w:jc w:val="center"/>
              <w:rPr>
                <w:rFonts w:hint="default" w:eastAsia="黑体"/>
                <w:color w:val="000000"/>
                <w:kern w:val="0"/>
                <w:sz w:val="24"/>
                <w:szCs w:val="24"/>
              </w:rPr>
            </w:pPr>
            <w:r>
              <w:rPr>
                <w:rFonts w:hint="default" w:eastAsia="黑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797" w:type="dxa"/>
            <w:vMerge w:val="continue"/>
            <w:noWrap w:val="0"/>
            <w:vAlign w:val="center"/>
          </w:tcPr>
          <w:p>
            <w:pPr>
              <w:widowControl/>
              <w:spacing w:line="360" w:lineRule="exact"/>
              <w:jc w:val="center"/>
              <w:rPr>
                <w:rFonts w:hint="default" w:eastAsia="黑体"/>
                <w:color w:val="000000"/>
                <w:kern w:val="0"/>
                <w:sz w:val="24"/>
                <w:szCs w:val="24"/>
              </w:rPr>
            </w:pPr>
          </w:p>
        </w:tc>
        <w:tc>
          <w:tcPr>
            <w:tcW w:w="1701" w:type="dxa"/>
            <w:vMerge w:val="continue"/>
            <w:noWrap w:val="0"/>
            <w:vAlign w:val="center"/>
          </w:tcPr>
          <w:p>
            <w:pPr>
              <w:widowControl/>
              <w:spacing w:line="360" w:lineRule="exact"/>
              <w:jc w:val="center"/>
              <w:rPr>
                <w:rFonts w:hint="default" w:eastAsia="黑体"/>
                <w:color w:val="000000"/>
                <w:kern w:val="0"/>
                <w:sz w:val="24"/>
                <w:szCs w:val="24"/>
              </w:rPr>
            </w:pPr>
          </w:p>
        </w:tc>
        <w:tc>
          <w:tcPr>
            <w:tcW w:w="1701" w:type="dxa"/>
            <w:vMerge w:val="continue"/>
            <w:noWrap w:val="0"/>
            <w:vAlign w:val="center"/>
          </w:tcPr>
          <w:p>
            <w:pPr>
              <w:widowControl/>
              <w:spacing w:line="360" w:lineRule="exact"/>
              <w:jc w:val="center"/>
              <w:rPr>
                <w:rFonts w:hint="default" w:eastAsia="黑体"/>
                <w:color w:val="000000"/>
                <w:kern w:val="0"/>
                <w:sz w:val="24"/>
                <w:szCs w:val="24"/>
              </w:rPr>
            </w:pPr>
          </w:p>
        </w:tc>
        <w:tc>
          <w:tcPr>
            <w:tcW w:w="2145" w:type="dxa"/>
            <w:noWrap w:val="0"/>
            <w:vAlign w:val="center"/>
          </w:tcPr>
          <w:p>
            <w:pPr>
              <w:spacing w:line="360" w:lineRule="exact"/>
              <w:jc w:val="center"/>
              <w:rPr>
                <w:rFonts w:hint="default" w:eastAsia="黑体"/>
                <w:color w:val="000000"/>
                <w:kern w:val="0"/>
                <w:sz w:val="24"/>
                <w:szCs w:val="24"/>
              </w:rPr>
            </w:pPr>
            <w:r>
              <w:rPr>
                <w:rFonts w:hint="default" w:eastAsia="黑体"/>
                <w:color w:val="000000"/>
                <w:kern w:val="0"/>
                <w:sz w:val="24"/>
                <w:szCs w:val="24"/>
              </w:rPr>
              <w:t>耕地</w:t>
            </w:r>
          </w:p>
        </w:tc>
        <w:tc>
          <w:tcPr>
            <w:tcW w:w="2145" w:type="dxa"/>
            <w:noWrap w:val="0"/>
            <w:vAlign w:val="center"/>
          </w:tcPr>
          <w:p>
            <w:pPr>
              <w:spacing w:line="360" w:lineRule="exact"/>
              <w:jc w:val="center"/>
              <w:rPr>
                <w:rFonts w:hint="default" w:eastAsia="黑体"/>
                <w:color w:val="000000"/>
                <w:kern w:val="0"/>
                <w:sz w:val="24"/>
                <w:szCs w:val="24"/>
              </w:rPr>
            </w:pPr>
            <w:r>
              <w:rPr>
                <w:rFonts w:hint="default" w:eastAsia="黑体"/>
                <w:color w:val="000000"/>
                <w:kern w:val="0"/>
                <w:sz w:val="24"/>
                <w:szCs w:val="24"/>
              </w:rPr>
              <w:t>其中：永久基本</w:t>
            </w:r>
          </w:p>
          <w:p>
            <w:pPr>
              <w:spacing w:line="360" w:lineRule="exact"/>
              <w:jc w:val="center"/>
              <w:rPr>
                <w:rFonts w:hint="default" w:eastAsia="黑体"/>
                <w:color w:val="000000"/>
                <w:kern w:val="0"/>
                <w:sz w:val="24"/>
                <w:szCs w:val="24"/>
              </w:rPr>
            </w:pPr>
            <w:r>
              <w:rPr>
                <w:rFonts w:hint="default" w:eastAsia="黑体"/>
                <w:color w:val="000000"/>
                <w:kern w:val="0"/>
                <w:sz w:val="24"/>
                <w:szCs w:val="24"/>
              </w:rPr>
              <w:t>农田</w:t>
            </w:r>
          </w:p>
        </w:tc>
        <w:tc>
          <w:tcPr>
            <w:tcW w:w="2910" w:type="dxa"/>
            <w:vMerge w:val="continue"/>
            <w:noWrap w:val="0"/>
            <w:vAlign w:val="center"/>
          </w:tcPr>
          <w:p>
            <w:pPr>
              <w:widowControl/>
              <w:spacing w:line="360" w:lineRule="exact"/>
              <w:jc w:val="center"/>
              <w:rPr>
                <w:rFonts w:hint="default" w:eastAsia="黑体"/>
                <w:color w:val="000000"/>
                <w:kern w:val="0"/>
                <w:sz w:val="24"/>
                <w:szCs w:val="24"/>
              </w:rPr>
            </w:pPr>
          </w:p>
        </w:tc>
        <w:tc>
          <w:tcPr>
            <w:tcW w:w="3060" w:type="dxa"/>
            <w:vMerge w:val="continue"/>
            <w:noWrap w:val="0"/>
            <w:vAlign w:val="center"/>
          </w:tcPr>
          <w:p>
            <w:pPr>
              <w:widowControl/>
              <w:spacing w:line="360" w:lineRule="exact"/>
              <w:jc w:val="center"/>
              <w:rPr>
                <w:rFonts w:hint="default" w:eastAsia="黑体"/>
                <w:color w:val="000000"/>
                <w:kern w:val="0"/>
                <w:sz w:val="24"/>
                <w:szCs w:val="24"/>
              </w:rPr>
            </w:pPr>
          </w:p>
        </w:tc>
        <w:tc>
          <w:tcPr>
            <w:tcW w:w="964" w:type="dxa"/>
            <w:vMerge w:val="continue"/>
            <w:noWrap w:val="0"/>
            <w:vAlign w:val="center"/>
          </w:tcPr>
          <w:p>
            <w:pPr>
              <w:widowControl/>
              <w:spacing w:line="360" w:lineRule="exact"/>
              <w:jc w:val="center"/>
              <w:rPr>
                <w:rFonts w:hint="default" w:eastAsia="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7" w:type="dxa"/>
            <w:noWrap w:val="0"/>
            <w:vAlign w:val="center"/>
          </w:tcPr>
          <w:p>
            <w:pPr>
              <w:widowControl/>
              <w:spacing w:line="600" w:lineRule="exact"/>
              <w:jc w:val="center"/>
              <w:rPr>
                <w:rFonts w:hint="default" w:eastAsia="仿宋_GB2312"/>
                <w:color w:val="000000"/>
                <w:kern w:val="0"/>
                <w:sz w:val="24"/>
                <w:szCs w:val="24"/>
              </w:rPr>
            </w:pPr>
            <w:r>
              <w:rPr>
                <w:rFonts w:hint="default" w:eastAsia="仿宋_GB2312"/>
                <w:color w:val="000000"/>
                <w:kern w:val="0"/>
                <w:sz w:val="24"/>
                <w:szCs w:val="24"/>
              </w:rPr>
              <w:t>1</w:t>
            </w:r>
          </w:p>
        </w:tc>
        <w:tc>
          <w:tcPr>
            <w:tcW w:w="1701"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1701"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2145"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2145" w:type="dxa"/>
            <w:noWrap w:val="0"/>
            <w:vAlign w:val="center"/>
          </w:tcPr>
          <w:p>
            <w:pPr>
              <w:widowControl/>
              <w:spacing w:line="600" w:lineRule="exact"/>
              <w:jc w:val="left"/>
              <w:rPr>
                <w:rFonts w:hint="default" w:eastAsia="仿宋_GB2312"/>
                <w:color w:val="000000"/>
                <w:kern w:val="0"/>
                <w:sz w:val="24"/>
                <w:szCs w:val="24"/>
              </w:rPr>
            </w:pPr>
          </w:p>
        </w:tc>
        <w:tc>
          <w:tcPr>
            <w:tcW w:w="2910" w:type="dxa"/>
            <w:noWrap w:val="0"/>
            <w:vAlign w:val="center"/>
          </w:tcPr>
          <w:p>
            <w:pPr>
              <w:widowControl/>
              <w:spacing w:line="600" w:lineRule="exact"/>
              <w:jc w:val="left"/>
              <w:rPr>
                <w:rFonts w:hint="default" w:eastAsia="仿宋_GB2312"/>
                <w:color w:val="000000"/>
                <w:kern w:val="0"/>
                <w:sz w:val="24"/>
                <w:szCs w:val="24"/>
              </w:rPr>
            </w:pPr>
          </w:p>
        </w:tc>
        <w:tc>
          <w:tcPr>
            <w:tcW w:w="3060" w:type="dxa"/>
            <w:noWrap w:val="0"/>
            <w:vAlign w:val="center"/>
          </w:tcPr>
          <w:p>
            <w:pPr>
              <w:widowControl/>
              <w:spacing w:line="600" w:lineRule="exact"/>
              <w:jc w:val="left"/>
              <w:rPr>
                <w:rFonts w:hint="default" w:eastAsia="仿宋_GB2312"/>
                <w:color w:val="000000"/>
                <w:kern w:val="0"/>
                <w:sz w:val="24"/>
                <w:szCs w:val="24"/>
              </w:rPr>
            </w:pPr>
          </w:p>
        </w:tc>
        <w:tc>
          <w:tcPr>
            <w:tcW w:w="964" w:type="dxa"/>
            <w:noWrap w:val="0"/>
            <w:vAlign w:val="center"/>
          </w:tcPr>
          <w:p>
            <w:pPr>
              <w:widowControl/>
              <w:spacing w:line="600" w:lineRule="exact"/>
              <w:jc w:val="center"/>
              <w:rPr>
                <w:rFonts w:hint="default"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7" w:type="dxa"/>
            <w:noWrap w:val="0"/>
            <w:vAlign w:val="center"/>
          </w:tcPr>
          <w:p>
            <w:pPr>
              <w:widowControl/>
              <w:spacing w:line="600" w:lineRule="exact"/>
              <w:jc w:val="center"/>
              <w:rPr>
                <w:rFonts w:hint="default" w:eastAsia="仿宋_GB2312"/>
                <w:color w:val="000000"/>
                <w:kern w:val="0"/>
                <w:sz w:val="24"/>
                <w:szCs w:val="24"/>
              </w:rPr>
            </w:pPr>
            <w:r>
              <w:rPr>
                <w:rFonts w:hint="default" w:eastAsia="仿宋_GB2312"/>
                <w:color w:val="000000"/>
                <w:kern w:val="0"/>
                <w:sz w:val="24"/>
                <w:szCs w:val="24"/>
              </w:rPr>
              <w:t>2</w:t>
            </w:r>
          </w:p>
        </w:tc>
        <w:tc>
          <w:tcPr>
            <w:tcW w:w="1701"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1701"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2145" w:type="dxa"/>
            <w:noWrap w:val="0"/>
            <w:vAlign w:val="center"/>
          </w:tcPr>
          <w:p>
            <w:pPr>
              <w:spacing w:line="600" w:lineRule="exact"/>
              <w:jc w:val="left"/>
              <w:rPr>
                <w:rFonts w:hint="default" w:eastAsia="仿宋_GB2312"/>
                <w:color w:val="000000"/>
                <w:kern w:val="0"/>
                <w:sz w:val="24"/>
                <w:szCs w:val="24"/>
              </w:rPr>
            </w:pPr>
          </w:p>
        </w:tc>
        <w:tc>
          <w:tcPr>
            <w:tcW w:w="2145" w:type="dxa"/>
            <w:noWrap w:val="0"/>
            <w:vAlign w:val="center"/>
          </w:tcPr>
          <w:p>
            <w:pPr>
              <w:spacing w:line="600" w:lineRule="exact"/>
              <w:jc w:val="left"/>
              <w:rPr>
                <w:rFonts w:hint="default" w:eastAsia="仿宋_GB2312"/>
                <w:color w:val="000000"/>
                <w:kern w:val="0"/>
                <w:sz w:val="24"/>
                <w:szCs w:val="24"/>
              </w:rPr>
            </w:pPr>
          </w:p>
        </w:tc>
        <w:tc>
          <w:tcPr>
            <w:tcW w:w="2910" w:type="dxa"/>
            <w:noWrap w:val="0"/>
            <w:vAlign w:val="center"/>
          </w:tcPr>
          <w:p>
            <w:pPr>
              <w:spacing w:line="600" w:lineRule="exact"/>
              <w:jc w:val="left"/>
              <w:rPr>
                <w:rFonts w:hint="default" w:eastAsia="仿宋_GB2312"/>
                <w:color w:val="000000"/>
                <w:kern w:val="0"/>
                <w:sz w:val="24"/>
                <w:szCs w:val="24"/>
              </w:rPr>
            </w:pPr>
          </w:p>
        </w:tc>
        <w:tc>
          <w:tcPr>
            <w:tcW w:w="3060" w:type="dxa"/>
            <w:noWrap w:val="0"/>
            <w:vAlign w:val="center"/>
          </w:tcPr>
          <w:p>
            <w:pPr>
              <w:spacing w:line="600" w:lineRule="exact"/>
              <w:jc w:val="left"/>
              <w:rPr>
                <w:rFonts w:hint="default" w:eastAsia="仿宋_GB2312"/>
                <w:color w:val="000000"/>
                <w:kern w:val="0"/>
                <w:sz w:val="24"/>
                <w:szCs w:val="24"/>
              </w:rPr>
            </w:pPr>
          </w:p>
        </w:tc>
        <w:tc>
          <w:tcPr>
            <w:tcW w:w="964" w:type="dxa"/>
            <w:noWrap w:val="0"/>
            <w:vAlign w:val="center"/>
          </w:tcPr>
          <w:p>
            <w:pPr>
              <w:widowControl/>
              <w:spacing w:line="600" w:lineRule="exact"/>
              <w:jc w:val="center"/>
              <w:rPr>
                <w:rFonts w:hint="default"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7" w:type="dxa"/>
            <w:noWrap w:val="0"/>
            <w:vAlign w:val="center"/>
          </w:tcPr>
          <w:p>
            <w:pPr>
              <w:widowControl/>
              <w:spacing w:line="600" w:lineRule="exact"/>
              <w:jc w:val="center"/>
              <w:rPr>
                <w:rFonts w:hint="default" w:eastAsia="仿宋_GB2312"/>
                <w:color w:val="000000"/>
                <w:kern w:val="0"/>
                <w:sz w:val="24"/>
                <w:szCs w:val="24"/>
              </w:rPr>
            </w:pPr>
            <w:r>
              <w:rPr>
                <w:rFonts w:hint="default" w:eastAsia="仿宋_GB2312"/>
                <w:color w:val="000000"/>
                <w:kern w:val="0"/>
                <w:sz w:val="24"/>
                <w:szCs w:val="24"/>
              </w:rPr>
              <w:t>3</w:t>
            </w:r>
          </w:p>
        </w:tc>
        <w:tc>
          <w:tcPr>
            <w:tcW w:w="1701"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1701"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2145" w:type="dxa"/>
            <w:noWrap w:val="0"/>
            <w:vAlign w:val="center"/>
          </w:tcPr>
          <w:p>
            <w:pPr>
              <w:spacing w:line="600" w:lineRule="exact"/>
              <w:jc w:val="left"/>
              <w:rPr>
                <w:rFonts w:hint="default" w:eastAsia="仿宋_GB2312"/>
                <w:color w:val="000000"/>
                <w:kern w:val="0"/>
                <w:sz w:val="24"/>
                <w:szCs w:val="24"/>
              </w:rPr>
            </w:pPr>
          </w:p>
        </w:tc>
        <w:tc>
          <w:tcPr>
            <w:tcW w:w="2145" w:type="dxa"/>
            <w:noWrap w:val="0"/>
            <w:vAlign w:val="center"/>
          </w:tcPr>
          <w:p>
            <w:pPr>
              <w:spacing w:line="600" w:lineRule="exact"/>
              <w:jc w:val="left"/>
              <w:rPr>
                <w:rFonts w:hint="default" w:eastAsia="仿宋_GB2312"/>
                <w:color w:val="000000"/>
                <w:kern w:val="0"/>
                <w:sz w:val="24"/>
                <w:szCs w:val="24"/>
              </w:rPr>
            </w:pPr>
          </w:p>
        </w:tc>
        <w:tc>
          <w:tcPr>
            <w:tcW w:w="2910" w:type="dxa"/>
            <w:noWrap w:val="0"/>
            <w:vAlign w:val="center"/>
          </w:tcPr>
          <w:p>
            <w:pPr>
              <w:spacing w:line="600" w:lineRule="exact"/>
              <w:jc w:val="left"/>
              <w:rPr>
                <w:rFonts w:hint="default" w:eastAsia="仿宋_GB2312"/>
                <w:color w:val="000000"/>
                <w:kern w:val="0"/>
                <w:sz w:val="24"/>
                <w:szCs w:val="24"/>
              </w:rPr>
            </w:pPr>
          </w:p>
        </w:tc>
        <w:tc>
          <w:tcPr>
            <w:tcW w:w="3060" w:type="dxa"/>
            <w:noWrap w:val="0"/>
            <w:vAlign w:val="center"/>
          </w:tcPr>
          <w:p>
            <w:pPr>
              <w:spacing w:line="600" w:lineRule="exact"/>
              <w:jc w:val="left"/>
              <w:rPr>
                <w:rFonts w:hint="default" w:eastAsia="仿宋_GB2312"/>
                <w:color w:val="000000"/>
                <w:kern w:val="0"/>
                <w:sz w:val="24"/>
                <w:szCs w:val="24"/>
              </w:rPr>
            </w:pPr>
          </w:p>
        </w:tc>
        <w:tc>
          <w:tcPr>
            <w:tcW w:w="964" w:type="dxa"/>
            <w:noWrap w:val="0"/>
            <w:vAlign w:val="center"/>
          </w:tcPr>
          <w:p>
            <w:pPr>
              <w:widowControl/>
              <w:spacing w:line="600" w:lineRule="exact"/>
              <w:jc w:val="center"/>
              <w:rPr>
                <w:rFonts w:hint="default"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7" w:type="dxa"/>
            <w:noWrap w:val="0"/>
            <w:vAlign w:val="center"/>
          </w:tcPr>
          <w:p>
            <w:pPr>
              <w:widowControl/>
              <w:spacing w:line="600" w:lineRule="exact"/>
              <w:jc w:val="center"/>
              <w:rPr>
                <w:rFonts w:hint="default" w:eastAsia="仿宋_GB2312"/>
                <w:color w:val="000000"/>
                <w:kern w:val="0"/>
                <w:sz w:val="24"/>
                <w:szCs w:val="24"/>
              </w:rPr>
            </w:pPr>
            <w:r>
              <w:rPr>
                <w:rFonts w:hint="default" w:eastAsia="仿宋_GB2312"/>
                <w:color w:val="000000"/>
                <w:kern w:val="0"/>
                <w:sz w:val="24"/>
                <w:szCs w:val="24"/>
              </w:rPr>
              <w:t>4</w:t>
            </w:r>
          </w:p>
        </w:tc>
        <w:tc>
          <w:tcPr>
            <w:tcW w:w="1701"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1701"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2145" w:type="dxa"/>
            <w:noWrap w:val="0"/>
            <w:vAlign w:val="center"/>
          </w:tcPr>
          <w:p>
            <w:pPr>
              <w:spacing w:line="600" w:lineRule="exact"/>
              <w:jc w:val="left"/>
              <w:rPr>
                <w:rFonts w:hint="default" w:eastAsia="仿宋_GB2312"/>
                <w:color w:val="000000"/>
                <w:kern w:val="0"/>
                <w:sz w:val="24"/>
                <w:szCs w:val="24"/>
              </w:rPr>
            </w:pPr>
          </w:p>
        </w:tc>
        <w:tc>
          <w:tcPr>
            <w:tcW w:w="2145" w:type="dxa"/>
            <w:noWrap w:val="0"/>
            <w:vAlign w:val="center"/>
          </w:tcPr>
          <w:p>
            <w:pPr>
              <w:spacing w:line="600" w:lineRule="exact"/>
              <w:jc w:val="left"/>
              <w:rPr>
                <w:rFonts w:hint="default" w:eastAsia="仿宋_GB2312"/>
                <w:color w:val="000000"/>
                <w:kern w:val="0"/>
                <w:sz w:val="24"/>
                <w:szCs w:val="24"/>
              </w:rPr>
            </w:pPr>
          </w:p>
        </w:tc>
        <w:tc>
          <w:tcPr>
            <w:tcW w:w="2910" w:type="dxa"/>
            <w:noWrap w:val="0"/>
            <w:vAlign w:val="center"/>
          </w:tcPr>
          <w:p>
            <w:pPr>
              <w:spacing w:line="600" w:lineRule="exact"/>
              <w:jc w:val="left"/>
              <w:rPr>
                <w:rFonts w:hint="default" w:eastAsia="仿宋_GB2312"/>
                <w:color w:val="000000"/>
                <w:kern w:val="0"/>
                <w:sz w:val="24"/>
                <w:szCs w:val="24"/>
              </w:rPr>
            </w:pPr>
          </w:p>
        </w:tc>
        <w:tc>
          <w:tcPr>
            <w:tcW w:w="3060" w:type="dxa"/>
            <w:noWrap w:val="0"/>
            <w:vAlign w:val="center"/>
          </w:tcPr>
          <w:p>
            <w:pPr>
              <w:spacing w:line="600" w:lineRule="exact"/>
              <w:jc w:val="left"/>
              <w:rPr>
                <w:rFonts w:hint="default" w:eastAsia="仿宋_GB2312"/>
                <w:color w:val="000000"/>
                <w:kern w:val="0"/>
                <w:sz w:val="24"/>
                <w:szCs w:val="24"/>
              </w:rPr>
            </w:pPr>
          </w:p>
        </w:tc>
        <w:tc>
          <w:tcPr>
            <w:tcW w:w="964" w:type="dxa"/>
            <w:noWrap w:val="0"/>
            <w:vAlign w:val="center"/>
          </w:tcPr>
          <w:p>
            <w:pPr>
              <w:widowControl/>
              <w:spacing w:line="600" w:lineRule="exact"/>
              <w:jc w:val="center"/>
              <w:rPr>
                <w:rFonts w:hint="default"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7" w:type="dxa"/>
            <w:noWrap w:val="0"/>
            <w:vAlign w:val="center"/>
          </w:tcPr>
          <w:p>
            <w:pPr>
              <w:widowControl/>
              <w:spacing w:line="600" w:lineRule="exact"/>
              <w:jc w:val="center"/>
              <w:rPr>
                <w:rFonts w:hint="default" w:eastAsia="仿宋_GB2312"/>
                <w:color w:val="000000"/>
                <w:kern w:val="0"/>
                <w:sz w:val="24"/>
                <w:szCs w:val="24"/>
              </w:rPr>
            </w:pPr>
            <w:r>
              <w:rPr>
                <w:rFonts w:hint="default" w:eastAsia="仿宋_GB2312"/>
                <w:color w:val="000000"/>
                <w:kern w:val="0"/>
                <w:sz w:val="24"/>
                <w:szCs w:val="24"/>
              </w:rPr>
              <w:t>5</w:t>
            </w:r>
          </w:p>
        </w:tc>
        <w:tc>
          <w:tcPr>
            <w:tcW w:w="1701"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1701"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2145" w:type="dxa"/>
            <w:noWrap w:val="0"/>
            <w:vAlign w:val="center"/>
          </w:tcPr>
          <w:p>
            <w:pPr>
              <w:spacing w:line="600" w:lineRule="exact"/>
              <w:jc w:val="left"/>
              <w:rPr>
                <w:rFonts w:hint="default" w:eastAsia="仿宋_GB2312"/>
                <w:color w:val="000000"/>
                <w:kern w:val="0"/>
                <w:sz w:val="24"/>
                <w:szCs w:val="24"/>
              </w:rPr>
            </w:pPr>
          </w:p>
        </w:tc>
        <w:tc>
          <w:tcPr>
            <w:tcW w:w="2145" w:type="dxa"/>
            <w:noWrap w:val="0"/>
            <w:vAlign w:val="center"/>
          </w:tcPr>
          <w:p>
            <w:pPr>
              <w:spacing w:line="600" w:lineRule="exact"/>
              <w:jc w:val="left"/>
              <w:rPr>
                <w:rFonts w:hint="default" w:eastAsia="仿宋_GB2312"/>
                <w:color w:val="000000"/>
                <w:kern w:val="0"/>
                <w:sz w:val="24"/>
                <w:szCs w:val="24"/>
              </w:rPr>
            </w:pPr>
          </w:p>
        </w:tc>
        <w:tc>
          <w:tcPr>
            <w:tcW w:w="2910" w:type="dxa"/>
            <w:noWrap w:val="0"/>
            <w:vAlign w:val="center"/>
          </w:tcPr>
          <w:p>
            <w:pPr>
              <w:spacing w:line="600" w:lineRule="exact"/>
              <w:jc w:val="left"/>
              <w:rPr>
                <w:rFonts w:hint="default" w:eastAsia="仿宋_GB2312"/>
                <w:color w:val="000000"/>
                <w:kern w:val="0"/>
                <w:sz w:val="24"/>
                <w:szCs w:val="24"/>
              </w:rPr>
            </w:pPr>
          </w:p>
        </w:tc>
        <w:tc>
          <w:tcPr>
            <w:tcW w:w="3060" w:type="dxa"/>
            <w:noWrap w:val="0"/>
            <w:vAlign w:val="center"/>
          </w:tcPr>
          <w:p>
            <w:pPr>
              <w:spacing w:line="600" w:lineRule="exact"/>
              <w:jc w:val="left"/>
              <w:rPr>
                <w:rFonts w:hint="default" w:eastAsia="仿宋_GB2312"/>
                <w:color w:val="000000"/>
                <w:kern w:val="0"/>
                <w:sz w:val="24"/>
                <w:szCs w:val="24"/>
              </w:rPr>
            </w:pPr>
          </w:p>
        </w:tc>
        <w:tc>
          <w:tcPr>
            <w:tcW w:w="964" w:type="dxa"/>
            <w:noWrap w:val="0"/>
            <w:vAlign w:val="center"/>
          </w:tcPr>
          <w:p>
            <w:pPr>
              <w:widowControl/>
              <w:spacing w:line="600" w:lineRule="exact"/>
              <w:jc w:val="center"/>
              <w:rPr>
                <w:rFonts w:hint="default"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7" w:type="dxa"/>
            <w:noWrap w:val="0"/>
            <w:vAlign w:val="center"/>
          </w:tcPr>
          <w:p>
            <w:pPr>
              <w:widowControl/>
              <w:spacing w:line="600" w:lineRule="exact"/>
              <w:jc w:val="center"/>
              <w:rPr>
                <w:rFonts w:hint="default" w:eastAsia="仿宋_GB2312"/>
                <w:color w:val="000000"/>
                <w:kern w:val="0"/>
                <w:sz w:val="24"/>
                <w:szCs w:val="24"/>
              </w:rPr>
            </w:pPr>
            <w:r>
              <w:rPr>
                <w:rFonts w:hint="default" w:eastAsia="仿宋_GB2312"/>
                <w:color w:val="000000"/>
                <w:kern w:val="0"/>
                <w:sz w:val="24"/>
                <w:szCs w:val="24"/>
              </w:rPr>
              <w:t>6</w:t>
            </w:r>
          </w:p>
        </w:tc>
        <w:tc>
          <w:tcPr>
            <w:tcW w:w="1701"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1701"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2145" w:type="dxa"/>
            <w:noWrap w:val="0"/>
            <w:vAlign w:val="center"/>
          </w:tcPr>
          <w:p>
            <w:pPr>
              <w:spacing w:line="600" w:lineRule="exact"/>
              <w:jc w:val="left"/>
              <w:rPr>
                <w:rFonts w:hint="default" w:eastAsia="仿宋_GB2312"/>
                <w:color w:val="000000"/>
                <w:kern w:val="0"/>
                <w:sz w:val="24"/>
                <w:szCs w:val="24"/>
              </w:rPr>
            </w:pPr>
          </w:p>
        </w:tc>
        <w:tc>
          <w:tcPr>
            <w:tcW w:w="2145" w:type="dxa"/>
            <w:noWrap w:val="0"/>
            <w:vAlign w:val="center"/>
          </w:tcPr>
          <w:p>
            <w:pPr>
              <w:spacing w:line="600" w:lineRule="exact"/>
              <w:jc w:val="left"/>
              <w:rPr>
                <w:rFonts w:hint="default" w:eastAsia="仿宋_GB2312"/>
                <w:color w:val="000000"/>
                <w:kern w:val="0"/>
                <w:sz w:val="24"/>
                <w:szCs w:val="24"/>
              </w:rPr>
            </w:pPr>
          </w:p>
        </w:tc>
        <w:tc>
          <w:tcPr>
            <w:tcW w:w="2910" w:type="dxa"/>
            <w:noWrap w:val="0"/>
            <w:vAlign w:val="center"/>
          </w:tcPr>
          <w:p>
            <w:pPr>
              <w:spacing w:line="600" w:lineRule="exact"/>
              <w:jc w:val="left"/>
              <w:rPr>
                <w:rFonts w:hint="default" w:eastAsia="仿宋_GB2312"/>
                <w:color w:val="000000"/>
                <w:kern w:val="0"/>
                <w:sz w:val="24"/>
                <w:szCs w:val="24"/>
              </w:rPr>
            </w:pPr>
          </w:p>
        </w:tc>
        <w:tc>
          <w:tcPr>
            <w:tcW w:w="3060" w:type="dxa"/>
            <w:noWrap w:val="0"/>
            <w:vAlign w:val="center"/>
          </w:tcPr>
          <w:p>
            <w:pPr>
              <w:spacing w:line="600" w:lineRule="exact"/>
              <w:jc w:val="left"/>
              <w:rPr>
                <w:rFonts w:hint="default" w:eastAsia="仿宋_GB2312"/>
                <w:color w:val="000000"/>
                <w:kern w:val="0"/>
                <w:sz w:val="24"/>
                <w:szCs w:val="24"/>
              </w:rPr>
            </w:pPr>
          </w:p>
        </w:tc>
        <w:tc>
          <w:tcPr>
            <w:tcW w:w="964" w:type="dxa"/>
            <w:noWrap w:val="0"/>
            <w:vAlign w:val="center"/>
          </w:tcPr>
          <w:p>
            <w:pPr>
              <w:widowControl/>
              <w:spacing w:line="600" w:lineRule="exact"/>
              <w:jc w:val="center"/>
              <w:rPr>
                <w:rFonts w:hint="default"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7" w:type="dxa"/>
            <w:noWrap w:val="0"/>
            <w:vAlign w:val="center"/>
          </w:tcPr>
          <w:p>
            <w:pPr>
              <w:widowControl/>
              <w:spacing w:line="600" w:lineRule="exact"/>
              <w:jc w:val="center"/>
              <w:rPr>
                <w:rFonts w:hint="default" w:eastAsia="仿宋_GB2312"/>
                <w:color w:val="000000"/>
                <w:kern w:val="0"/>
                <w:sz w:val="24"/>
                <w:szCs w:val="24"/>
              </w:rPr>
            </w:pPr>
            <w:r>
              <w:rPr>
                <w:rFonts w:hint="default" w:eastAsia="仿宋_GB2312"/>
                <w:color w:val="000000"/>
                <w:kern w:val="0"/>
                <w:sz w:val="24"/>
                <w:szCs w:val="24"/>
              </w:rPr>
              <w:t>7</w:t>
            </w:r>
          </w:p>
        </w:tc>
        <w:tc>
          <w:tcPr>
            <w:tcW w:w="1701"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1701"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2145" w:type="dxa"/>
            <w:noWrap w:val="0"/>
            <w:vAlign w:val="center"/>
          </w:tcPr>
          <w:p>
            <w:pPr>
              <w:spacing w:line="600" w:lineRule="exact"/>
              <w:jc w:val="left"/>
              <w:rPr>
                <w:rFonts w:hint="default" w:eastAsia="仿宋_GB2312"/>
                <w:color w:val="000000"/>
                <w:kern w:val="0"/>
                <w:sz w:val="24"/>
                <w:szCs w:val="24"/>
              </w:rPr>
            </w:pPr>
          </w:p>
        </w:tc>
        <w:tc>
          <w:tcPr>
            <w:tcW w:w="2145" w:type="dxa"/>
            <w:noWrap w:val="0"/>
            <w:vAlign w:val="center"/>
          </w:tcPr>
          <w:p>
            <w:pPr>
              <w:spacing w:line="600" w:lineRule="exact"/>
              <w:jc w:val="left"/>
              <w:rPr>
                <w:rFonts w:hint="default" w:eastAsia="仿宋_GB2312"/>
                <w:color w:val="000000"/>
                <w:kern w:val="0"/>
                <w:sz w:val="24"/>
                <w:szCs w:val="24"/>
              </w:rPr>
            </w:pPr>
          </w:p>
        </w:tc>
        <w:tc>
          <w:tcPr>
            <w:tcW w:w="2910" w:type="dxa"/>
            <w:noWrap w:val="0"/>
            <w:vAlign w:val="center"/>
          </w:tcPr>
          <w:p>
            <w:pPr>
              <w:spacing w:line="600" w:lineRule="exact"/>
              <w:jc w:val="left"/>
              <w:rPr>
                <w:rFonts w:hint="default" w:eastAsia="仿宋_GB2312"/>
                <w:color w:val="000000"/>
                <w:kern w:val="0"/>
                <w:sz w:val="24"/>
                <w:szCs w:val="24"/>
              </w:rPr>
            </w:pPr>
          </w:p>
        </w:tc>
        <w:tc>
          <w:tcPr>
            <w:tcW w:w="3060" w:type="dxa"/>
            <w:noWrap w:val="0"/>
            <w:vAlign w:val="center"/>
          </w:tcPr>
          <w:p>
            <w:pPr>
              <w:spacing w:line="600" w:lineRule="exact"/>
              <w:jc w:val="left"/>
              <w:rPr>
                <w:rFonts w:hint="default" w:eastAsia="仿宋_GB2312"/>
                <w:color w:val="000000"/>
                <w:kern w:val="0"/>
                <w:sz w:val="24"/>
                <w:szCs w:val="24"/>
              </w:rPr>
            </w:pPr>
          </w:p>
        </w:tc>
        <w:tc>
          <w:tcPr>
            <w:tcW w:w="964" w:type="dxa"/>
            <w:noWrap w:val="0"/>
            <w:vAlign w:val="center"/>
          </w:tcPr>
          <w:p>
            <w:pPr>
              <w:widowControl/>
              <w:spacing w:line="600" w:lineRule="exact"/>
              <w:jc w:val="center"/>
              <w:rPr>
                <w:rFonts w:hint="default"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7" w:type="dxa"/>
            <w:noWrap w:val="0"/>
            <w:vAlign w:val="center"/>
          </w:tcPr>
          <w:p>
            <w:pPr>
              <w:widowControl/>
              <w:spacing w:line="600" w:lineRule="exact"/>
              <w:jc w:val="center"/>
              <w:rPr>
                <w:rFonts w:hint="default" w:eastAsia="仿宋_GB2312"/>
                <w:color w:val="000000"/>
                <w:kern w:val="0"/>
                <w:sz w:val="24"/>
                <w:szCs w:val="24"/>
              </w:rPr>
            </w:pPr>
            <w:r>
              <w:rPr>
                <w:rFonts w:hint="default" w:eastAsia="仿宋_GB2312"/>
                <w:color w:val="000000"/>
                <w:kern w:val="0"/>
                <w:sz w:val="24"/>
                <w:szCs w:val="24"/>
              </w:rPr>
              <w:t>…</w:t>
            </w:r>
          </w:p>
        </w:tc>
        <w:tc>
          <w:tcPr>
            <w:tcW w:w="1701"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1701" w:type="dxa"/>
            <w:noWrap w:val="0"/>
            <w:vAlign w:val="center"/>
          </w:tcPr>
          <w:p>
            <w:pPr>
              <w:widowControl/>
              <w:spacing w:line="600" w:lineRule="exact"/>
              <w:jc w:val="left"/>
              <w:rPr>
                <w:rFonts w:hint="default" w:eastAsia="仿宋_GB2312"/>
                <w:color w:val="000000"/>
                <w:kern w:val="0"/>
                <w:sz w:val="24"/>
                <w:szCs w:val="24"/>
              </w:rPr>
            </w:pPr>
            <w:r>
              <w:rPr>
                <w:rFonts w:hint="default" w:eastAsia="仿宋_GB2312"/>
                <w:color w:val="000000"/>
                <w:kern w:val="0"/>
                <w:sz w:val="24"/>
                <w:szCs w:val="24"/>
              </w:rPr>
              <w:t>　</w:t>
            </w:r>
          </w:p>
        </w:tc>
        <w:tc>
          <w:tcPr>
            <w:tcW w:w="2145" w:type="dxa"/>
            <w:noWrap w:val="0"/>
            <w:vAlign w:val="center"/>
          </w:tcPr>
          <w:p>
            <w:pPr>
              <w:widowControl/>
              <w:spacing w:line="600" w:lineRule="exact"/>
              <w:jc w:val="left"/>
              <w:rPr>
                <w:rFonts w:hint="default" w:eastAsia="仿宋_GB2312"/>
                <w:color w:val="000000"/>
                <w:kern w:val="0"/>
                <w:sz w:val="24"/>
                <w:szCs w:val="24"/>
              </w:rPr>
            </w:pPr>
          </w:p>
        </w:tc>
        <w:tc>
          <w:tcPr>
            <w:tcW w:w="2145" w:type="dxa"/>
            <w:noWrap w:val="0"/>
            <w:vAlign w:val="center"/>
          </w:tcPr>
          <w:p>
            <w:pPr>
              <w:widowControl/>
              <w:spacing w:line="600" w:lineRule="exact"/>
              <w:jc w:val="left"/>
              <w:rPr>
                <w:rFonts w:hint="default" w:eastAsia="仿宋_GB2312"/>
                <w:color w:val="000000"/>
                <w:kern w:val="0"/>
                <w:sz w:val="24"/>
                <w:szCs w:val="24"/>
              </w:rPr>
            </w:pPr>
          </w:p>
        </w:tc>
        <w:tc>
          <w:tcPr>
            <w:tcW w:w="2910" w:type="dxa"/>
            <w:noWrap w:val="0"/>
            <w:vAlign w:val="center"/>
          </w:tcPr>
          <w:p>
            <w:pPr>
              <w:widowControl/>
              <w:spacing w:line="600" w:lineRule="exact"/>
              <w:jc w:val="left"/>
              <w:rPr>
                <w:rFonts w:hint="default" w:eastAsia="仿宋_GB2312"/>
                <w:color w:val="000000"/>
                <w:kern w:val="0"/>
                <w:sz w:val="24"/>
                <w:szCs w:val="24"/>
              </w:rPr>
            </w:pPr>
          </w:p>
        </w:tc>
        <w:tc>
          <w:tcPr>
            <w:tcW w:w="3060" w:type="dxa"/>
            <w:noWrap w:val="0"/>
            <w:vAlign w:val="center"/>
          </w:tcPr>
          <w:p>
            <w:pPr>
              <w:widowControl/>
              <w:spacing w:line="600" w:lineRule="exact"/>
              <w:jc w:val="left"/>
              <w:rPr>
                <w:rFonts w:hint="default" w:eastAsia="仿宋_GB2312"/>
                <w:color w:val="000000"/>
                <w:kern w:val="0"/>
                <w:sz w:val="24"/>
                <w:szCs w:val="24"/>
              </w:rPr>
            </w:pPr>
          </w:p>
        </w:tc>
        <w:tc>
          <w:tcPr>
            <w:tcW w:w="964" w:type="dxa"/>
            <w:noWrap w:val="0"/>
            <w:vAlign w:val="center"/>
          </w:tcPr>
          <w:p>
            <w:pPr>
              <w:widowControl/>
              <w:spacing w:line="600" w:lineRule="exact"/>
              <w:jc w:val="center"/>
              <w:rPr>
                <w:rFonts w:hint="default" w:eastAsia="仿宋_GB2312"/>
                <w:color w:val="000000"/>
                <w:kern w:val="0"/>
                <w:sz w:val="24"/>
                <w:szCs w:val="24"/>
              </w:rPr>
            </w:pPr>
          </w:p>
        </w:tc>
      </w:tr>
    </w:tbl>
    <w:p>
      <w:pPr>
        <w:spacing w:line="600" w:lineRule="exact"/>
        <w:rPr>
          <w:rFonts w:hint="default" w:eastAsia="黑体"/>
          <w:sz w:val="32"/>
          <w:szCs w:val="32"/>
        </w:rPr>
      </w:pPr>
    </w:p>
    <w:p>
      <w:pPr>
        <w:spacing w:after="156" w:afterLines="50" w:line="600" w:lineRule="exact"/>
        <w:rPr>
          <w:rFonts w:hint="default" w:eastAsia="黑体"/>
          <w:sz w:val="32"/>
          <w:szCs w:val="32"/>
        </w:rPr>
      </w:pPr>
      <w:r>
        <w:rPr>
          <w:rFonts w:hint="default" w:eastAsia="黑体"/>
          <w:sz w:val="32"/>
          <w:szCs w:val="32"/>
        </w:rPr>
        <w:t>附件10</w:t>
      </w:r>
    </w:p>
    <w:p>
      <w:pPr>
        <w:widowControl/>
        <w:spacing w:after="156" w:afterLines="50" w:line="600" w:lineRule="exact"/>
        <w:jc w:val="center"/>
        <w:rPr>
          <w:rFonts w:hint="default" w:eastAsia="方正小标宋_GBK"/>
          <w:color w:val="000000"/>
          <w:kern w:val="0"/>
          <w:sz w:val="36"/>
          <w:szCs w:val="36"/>
        </w:rPr>
      </w:pPr>
      <w:r>
        <w:rPr>
          <w:rFonts w:hint="default" w:eastAsia="方正小标宋_GBK"/>
          <w:color w:val="000000"/>
          <w:kern w:val="0"/>
          <w:sz w:val="36"/>
          <w:szCs w:val="36"/>
        </w:rPr>
        <w:t>土地复垦信息表（样表）</w:t>
      </w:r>
    </w:p>
    <w:p>
      <w:pPr>
        <w:widowControl/>
        <w:spacing w:after="156" w:afterLines="50" w:line="600" w:lineRule="exact"/>
        <w:rPr>
          <w:rFonts w:hint="default" w:eastAsia="仿宋_GB2312"/>
          <w:color w:val="000000"/>
          <w:kern w:val="0"/>
          <w:sz w:val="44"/>
          <w:szCs w:val="44"/>
        </w:rPr>
      </w:pPr>
      <w:r>
        <w:rPr>
          <w:rFonts w:hint="default" w:eastAsia="仿宋_GB2312"/>
          <w:kern w:val="0"/>
          <w:sz w:val="22"/>
          <w:szCs w:val="22"/>
        </w:rPr>
        <w:t xml:space="preserve">填表单位（盖章）：                            填表人：                       联系电话：                    填表时间：           </w:t>
      </w:r>
    </w:p>
    <w:tbl>
      <w:tblPr>
        <w:tblStyle w:val="3"/>
        <w:tblW w:w="0" w:type="auto"/>
        <w:jc w:val="center"/>
        <w:tblLayout w:type="fixed"/>
        <w:tblCellMar>
          <w:top w:w="0" w:type="dxa"/>
          <w:left w:w="108" w:type="dxa"/>
          <w:bottom w:w="0" w:type="dxa"/>
          <w:right w:w="108" w:type="dxa"/>
        </w:tblCellMar>
      </w:tblPr>
      <w:tblGrid>
        <w:gridCol w:w="1150"/>
        <w:gridCol w:w="2158"/>
        <w:gridCol w:w="1615"/>
        <w:gridCol w:w="1615"/>
        <w:gridCol w:w="1615"/>
        <w:gridCol w:w="1101"/>
        <w:gridCol w:w="2018"/>
        <w:gridCol w:w="1814"/>
        <w:gridCol w:w="1531"/>
      </w:tblGrid>
      <w:tr>
        <w:tblPrEx>
          <w:tblCellMar>
            <w:top w:w="0" w:type="dxa"/>
            <w:left w:w="108" w:type="dxa"/>
            <w:bottom w:w="0" w:type="dxa"/>
            <w:right w:w="108" w:type="dxa"/>
          </w:tblCellMar>
        </w:tblPrEx>
        <w:trPr>
          <w:trHeight w:val="270" w:hRule="atLeast"/>
          <w:jc w:val="center"/>
        </w:trPr>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序号</w:t>
            </w:r>
          </w:p>
        </w:tc>
        <w:tc>
          <w:tcPr>
            <w:tcW w:w="2158"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土地复垦义务人</w:t>
            </w:r>
          </w:p>
        </w:tc>
        <w:tc>
          <w:tcPr>
            <w:tcW w:w="161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临时占用批准时间</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临时占用批准面积</w:t>
            </w:r>
          </w:p>
        </w:tc>
        <w:tc>
          <w:tcPr>
            <w:tcW w:w="161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临时占用期满时间</w:t>
            </w:r>
          </w:p>
        </w:tc>
        <w:tc>
          <w:tcPr>
            <w:tcW w:w="1101"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土地复垦面积</w:t>
            </w:r>
          </w:p>
        </w:tc>
        <w:tc>
          <w:tcPr>
            <w:tcW w:w="2018"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土地复垦完成时间</w:t>
            </w:r>
          </w:p>
        </w:tc>
        <w:tc>
          <w:tcPr>
            <w:tcW w:w="1814"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农用地坐落位置</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eastAsia="黑体"/>
                <w:color w:val="000000"/>
                <w:kern w:val="0"/>
                <w:sz w:val="22"/>
              </w:rPr>
            </w:pPr>
            <w:r>
              <w:rPr>
                <w:rFonts w:hint="default" w:eastAsia="黑体"/>
                <w:color w:val="000000"/>
                <w:kern w:val="0"/>
                <w:sz w:val="22"/>
              </w:rPr>
              <w:t>备注（耕地与非耕地面积）</w:t>
            </w:r>
          </w:p>
        </w:tc>
      </w:tr>
      <w:tr>
        <w:tblPrEx>
          <w:tblCellMar>
            <w:top w:w="0" w:type="dxa"/>
            <w:left w:w="108" w:type="dxa"/>
            <w:bottom w:w="0" w:type="dxa"/>
            <w:right w:w="108" w:type="dxa"/>
          </w:tblCellMar>
        </w:tblPrEx>
        <w:trPr>
          <w:trHeight w:val="299" w:hRule="atLeast"/>
          <w:jc w:val="center"/>
        </w:trPr>
        <w:tc>
          <w:tcPr>
            <w:tcW w:w="115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1</w:t>
            </w:r>
          </w:p>
        </w:tc>
        <w:tc>
          <w:tcPr>
            <w:tcW w:w="2158"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5"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61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01"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018"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14"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270" w:hRule="atLeast"/>
          <w:jc w:val="center"/>
        </w:trPr>
        <w:tc>
          <w:tcPr>
            <w:tcW w:w="115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2</w:t>
            </w:r>
          </w:p>
        </w:tc>
        <w:tc>
          <w:tcPr>
            <w:tcW w:w="2158"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5"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61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01"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018"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14"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270" w:hRule="atLeast"/>
          <w:jc w:val="center"/>
        </w:trPr>
        <w:tc>
          <w:tcPr>
            <w:tcW w:w="115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3</w:t>
            </w:r>
          </w:p>
        </w:tc>
        <w:tc>
          <w:tcPr>
            <w:tcW w:w="2158"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5"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61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01"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018"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14"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270" w:hRule="atLeast"/>
          <w:jc w:val="center"/>
        </w:trPr>
        <w:tc>
          <w:tcPr>
            <w:tcW w:w="115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4</w:t>
            </w:r>
          </w:p>
        </w:tc>
        <w:tc>
          <w:tcPr>
            <w:tcW w:w="2158"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5"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61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01"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018"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14"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270" w:hRule="atLeast"/>
          <w:jc w:val="center"/>
        </w:trPr>
        <w:tc>
          <w:tcPr>
            <w:tcW w:w="115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5</w:t>
            </w:r>
          </w:p>
        </w:tc>
        <w:tc>
          <w:tcPr>
            <w:tcW w:w="2158"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5"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61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01"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018"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14"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270" w:hRule="atLeast"/>
          <w:jc w:val="center"/>
        </w:trPr>
        <w:tc>
          <w:tcPr>
            <w:tcW w:w="115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6</w:t>
            </w:r>
          </w:p>
        </w:tc>
        <w:tc>
          <w:tcPr>
            <w:tcW w:w="2158"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5"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61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01"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018"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14"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270" w:hRule="atLeast"/>
          <w:jc w:val="center"/>
        </w:trPr>
        <w:tc>
          <w:tcPr>
            <w:tcW w:w="115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7</w:t>
            </w:r>
          </w:p>
        </w:tc>
        <w:tc>
          <w:tcPr>
            <w:tcW w:w="2158"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5"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61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01"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018"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14"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r>
      <w:tr>
        <w:tblPrEx>
          <w:tblCellMar>
            <w:top w:w="0" w:type="dxa"/>
            <w:left w:w="108" w:type="dxa"/>
            <w:bottom w:w="0" w:type="dxa"/>
            <w:right w:w="108" w:type="dxa"/>
          </w:tblCellMar>
        </w:tblPrEx>
        <w:trPr>
          <w:trHeight w:val="90" w:hRule="atLeast"/>
          <w:jc w:val="center"/>
        </w:trPr>
        <w:tc>
          <w:tcPr>
            <w:tcW w:w="115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eastAsia="仿宋_GB2312"/>
                <w:color w:val="000000"/>
                <w:kern w:val="0"/>
                <w:sz w:val="22"/>
              </w:rPr>
            </w:pPr>
            <w:r>
              <w:rPr>
                <w:rFonts w:hint="default" w:eastAsia="仿宋_GB2312"/>
                <w:color w:val="000000"/>
                <w:kern w:val="0"/>
                <w:sz w:val="22"/>
              </w:rPr>
              <w:t>…</w:t>
            </w:r>
          </w:p>
        </w:tc>
        <w:tc>
          <w:tcPr>
            <w:tcW w:w="2158"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615"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c>
          <w:tcPr>
            <w:tcW w:w="1615"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101"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2018"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814" w:type="dxa"/>
            <w:tcBorders>
              <w:top w:val="nil"/>
              <w:left w:val="nil"/>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r>
              <w:rPr>
                <w:rFonts w:hint="default" w:eastAsia="仿宋_GB2312"/>
                <w:color w:val="000000"/>
                <w:kern w:val="0"/>
                <w:sz w:val="22"/>
              </w:rPr>
              <w:t>　</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default" w:eastAsia="仿宋_GB2312"/>
                <w:color w:val="000000"/>
                <w:kern w:val="0"/>
                <w:sz w:val="22"/>
              </w:rPr>
            </w:pPr>
          </w:p>
        </w:tc>
      </w:tr>
    </w:tbl>
    <w:p>
      <w:pPr>
        <w:rPr>
          <w:rFonts w:hint="default"/>
          <w:sz w:val="24"/>
        </w:rPr>
        <w:sectPr>
          <w:pgSz w:w="16838" w:h="11906" w:orient="landscape"/>
          <w:pgMar w:top="1134" w:right="1134" w:bottom="1134" w:left="1134" w:header="851" w:footer="992" w:gutter="0"/>
          <w:pgNumType w:fmt="numberInDash"/>
          <w:cols w:space="720" w:num="1"/>
          <w:docGrid w:type="lines" w:linePitch="312" w:charSpace="0"/>
        </w:sectPr>
      </w:pPr>
    </w:p>
    <w:p>
      <w:pPr>
        <w:spacing w:line="600" w:lineRule="exact"/>
        <w:rPr>
          <w:rFonts w:hint="default" w:eastAsia="仿宋_GB2312"/>
          <w:sz w:val="32"/>
          <w:szCs w:val="32"/>
        </w:rPr>
      </w:pPr>
    </w:p>
    <w:p>
      <w:pPr>
        <w:spacing w:line="600" w:lineRule="exact"/>
        <w:ind w:firstLine="720" w:firstLineChars="225"/>
        <w:rPr>
          <w:rFonts w:eastAsia="仿宋_GB2312"/>
          <w:sz w:val="32"/>
          <w:szCs w:val="32"/>
        </w:rPr>
      </w:pPr>
    </w:p>
    <w:p>
      <w:pPr>
        <w:spacing w:line="600" w:lineRule="exact"/>
        <w:ind w:firstLine="720" w:firstLineChars="225"/>
        <w:rPr>
          <w:rFonts w:hint="default" w:eastAsia="仿宋_GB2312"/>
          <w:sz w:val="32"/>
          <w:szCs w:val="32"/>
        </w:rPr>
      </w:pPr>
    </w:p>
    <w:p>
      <w:pPr>
        <w:spacing w:line="600" w:lineRule="exact"/>
        <w:rPr>
          <w:rFonts w:hint="default" w:eastAsia="仿宋_GB2312"/>
          <w:sz w:val="32"/>
          <w:szCs w:val="32"/>
        </w:rPr>
      </w:pPr>
    </w:p>
    <w:p>
      <w:pPr>
        <w:spacing w:line="600" w:lineRule="exact"/>
        <w:ind w:firstLine="720" w:firstLineChars="225"/>
        <w:rPr>
          <w:rFonts w:hint="default" w:eastAsia="仿宋_GB2312"/>
          <w:sz w:val="32"/>
          <w:szCs w:val="32"/>
        </w:rPr>
      </w:pPr>
    </w:p>
    <w:p>
      <w:pPr>
        <w:spacing w:line="600" w:lineRule="exact"/>
        <w:ind w:firstLine="720" w:firstLineChars="225"/>
        <w:rPr>
          <w:rFonts w:hint="default" w:eastAsia="仿宋_GB2312"/>
          <w:sz w:val="32"/>
          <w:szCs w:val="32"/>
        </w:rPr>
      </w:pPr>
    </w:p>
    <w:p>
      <w:pPr>
        <w:spacing w:line="600" w:lineRule="exact"/>
        <w:ind w:firstLine="720" w:firstLineChars="225"/>
        <w:rPr>
          <w:rFonts w:hint="default" w:eastAsia="仿宋_GB2312"/>
          <w:sz w:val="32"/>
          <w:szCs w:val="32"/>
        </w:rPr>
        <w:sectPr>
          <w:footerReference r:id="rId3" w:type="default"/>
          <w:pgSz w:w="11906" w:h="16838"/>
          <w:pgMar w:top="1418" w:right="1588" w:bottom="1418" w:left="1588" w:header="851" w:footer="992" w:gutter="0"/>
          <w:pgNumType w:start="1"/>
          <w:cols w:space="720" w:num="1"/>
          <w:titlePg/>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rFonts w:hint="default"/>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8F6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2020-11-25T01:50:17Z</dcterms:created>
  <dc:creator>Administrator</dc:creator>
  <cp:lastModifiedBy>lewuo</cp:lastModifiedBy>
  <dcterms:modified xsi:type="dcterms:W3CDTF">2020-11-25T01:50:26Z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